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5679" w14:textId="77777777" w:rsidR="00FA4D05" w:rsidRPr="00FA4D05" w:rsidRDefault="00FA4D05" w:rsidP="00FA4D05">
      <w:pPr>
        <w:spacing w:after="0" w:line="240" w:lineRule="auto"/>
        <w:jc w:val="center"/>
        <w:rPr>
          <w:rFonts w:ascii="Times New Roman" w:eastAsia="Calibri" w:hAnsi="Times New Roman" w:cs="Times New Roman"/>
          <w:b/>
          <w:sz w:val="24"/>
          <w:szCs w:val="24"/>
        </w:rPr>
      </w:pPr>
      <w:bookmarkStart w:id="0" w:name="_GoBack"/>
      <w:bookmarkEnd w:id="0"/>
      <w:r w:rsidRPr="00FA4D05">
        <w:rPr>
          <w:rFonts w:ascii="Times New Roman" w:eastAsia="Calibri" w:hAnsi="Times New Roman" w:cs="Times New Roman"/>
          <w:b/>
          <w:sz w:val="24"/>
          <w:szCs w:val="24"/>
        </w:rPr>
        <w:t>Request for Proposal for Audit Services</w:t>
      </w:r>
    </w:p>
    <w:p w14:paraId="1C92408B" w14:textId="77777777" w:rsidR="00FA4D05" w:rsidRPr="00FA4D05" w:rsidRDefault="00FA4D05" w:rsidP="00FA4D05">
      <w:pPr>
        <w:spacing w:after="0" w:line="240" w:lineRule="auto"/>
        <w:jc w:val="center"/>
        <w:rPr>
          <w:rFonts w:ascii="Times New Roman" w:eastAsia="Calibri" w:hAnsi="Times New Roman" w:cs="Times New Roman"/>
          <w:b/>
          <w:sz w:val="24"/>
          <w:szCs w:val="24"/>
        </w:rPr>
      </w:pPr>
      <w:r w:rsidRPr="00FA4D05">
        <w:rPr>
          <w:rFonts w:ascii="Times New Roman" w:eastAsia="Calibri" w:hAnsi="Times New Roman" w:cs="Times New Roman"/>
          <w:b/>
          <w:sz w:val="24"/>
          <w:szCs w:val="24"/>
        </w:rPr>
        <w:t>Mechoopda Indian Tribe of Chico Rancheria</w:t>
      </w:r>
    </w:p>
    <w:p w14:paraId="31C2CD25" w14:textId="77777777" w:rsidR="00FA4D05" w:rsidRPr="00FA4D05" w:rsidRDefault="00FA4D05" w:rsidP="00FA4D05">
      <w:pPr>
        <w:spacing w:after="0" w:line="240" w:lineRule="auto"/>
        <w:rPr>
          <w:rFonts w:ascii="Times New Roman" w:eastAsia="Calibri" w:hAnsi="Times New Roman" w:cs="Times New Roman"/>
          <w:sz w:val="24"/>
          <w:szCs w:val="24"/>
        </w:rPr>
      </w:pPr>
    </w:p>
    <w:p w14:paraId="1944C435" w14:textId="77777777" w:rsidR="00FA4D05" w:rsidRPr="00FA4D05" w:rsidRDefault="00FA4D05" w:rsidP="00FA4D05">
      <w:pPr>
        <w:spacing w:after="0" w:line="240" w:lineRule="auto"/>
        <w:rPr>
          <w:rFonts w:ascii="Times New Roman" w:eastAsia="Calibri" w:hAnsi="Times New Roman" w:cs="Times New Roman"/>
          <w:sz w:val="24"/>
          <w:szCs w:val="24"/>
        </w:rPr>
      </w:pPr>
    </w:p>
    <w:p w14:paraId="7E27EED4" w14:textId="77777777" w:rsidR="00FA4D05" w:rsidRPr="00FA4D05" w:rsidRDefault="00FA4D05" w:rsidP="00FA4D05">
      <w:pPr>
        <w:spacing w:after="0" w:line="240" w:lineRule="auto"/>
        <w:rPr>
          <w:rFonts w:ascii="Times New Roman" w:eastAsia="Calibri" w:hAnsi="Times New Roman" w:cs="Times New Roman"/>
          <w:sz w:val="24"/>
          <w:szCs w:val="24"/>
          <w:u w:val="single"/>
        </w:rPr>
      </w:pPr>
      <w:r w:rsidRPr="00FA4D05">
        <w:rPr>
          <w:rFonts w:ascii="Times New Roman" w:eastAsia="Calibri" w:hAnsi="Times New Roman" w:cs="Times New Roman"/>
          <w:sz w:val="24"/>
          <w:szCs w:val="24"/>
          <w:u w:val="single"/>
        </w:rPr>
        <w:t>PURPOSE</w:t>
      </w:r>
    </w:p>
    <w:p w14:paraId="5D024974" w14:textId="77777777" w:rsidR="00FA4D05" w:rsidRPr="00FA4D05" w:rsidRDefault="00FA4D05" w:rsidP="00FA4D05">
      <w:pPr>
        <w:spacing w:after="0" w:line="240" w:lineRule="auto"/>
        <w:rPr>
          <w:rFonts w:ascii="Times New Roman" w:eastAsia="Calibri" w:hAnsi="Times New Roman" w:cs="Times New Roman"/>
          <w:sz w:val="24"/>
          <w:szCs w:val="24"/>
        </w:rPr>
      </w:pPr>
    </w:p>
    <w:p w14:paraId="3BC8CC85" w14:textId="051A3A8C"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The purpose of this proposal is to obtain the services of an independent certified public accounting firm licensed in the State of California to perform a financial and compliance audit of the Mechoopda Indian Tribe and its related enterprises in accordance with 1) 2 CFR Part 200 - OMB Uniform Administrative Requirements, Cost Principles, and Audit Requirements for Federal Awards, 2) Governmental Auditing Standards and 3) applicable federal, state, or tribal laws and regulations.  The audit will cover the period of January 1, 201</w:t>
      </w:r>
      <w:r>
        <w:rPr>
          <w:rFonts w:ascii="Times New Roman" w:eastAsia="Calibri" w:hAnsi="Times New Roman" w:cs="Times New Roman"/>
          <w:sz w:val="24"/>
          <w:szCs w:val="24"/>
        </w:rPr>
        <w:t>8</w:t>
      </w:r>
      <w:r w:rsidRPr="00FA4D05">
        <w:rPr>
          <w:rFonts w:ascii="Times New Roman" w:eastAsia="Calibri" w:hAnsi="Times New Roman" w:cs="Times New Roman"/>
          <w:sz w:val="24"/>
          <w:szCs w:val="24"/>
        </w:rPr>
        <w:t xml:space="preserve"> to December 31, 201</w:t>
      </w:r>
      <w:r>
        <w:rPr>
          <w:rFonts w:ascii="Times New Roman" w:eastAsia="Calibri" w:hAnsi="Times New Roman" w:cs="Times New Roman"/>
          <w:sz w:val="24"/>
          <w:szCs w:val="24"/>
        </w:rPr>
        <w:t>8</w:t>
      </w:r>
      <w:r w:rsidRPr="00FA4D05">
        <w:rPr>
          <w:rFonts w:ascii="Times New Roman" w:eastAsia="Calibri" w:hAnsi="Times New Roman" w:cs="Times New Roman"/>
          <w:sz w:val="24"/>
          <w:szCs w:val="24"/>
        </w:rPr>
        <w:t>, with a tribal option to extend the contract for up to two additional years.</w:t>
      </w:r>
    </w:p>
    <w:p w14:paraId="215ADAF1" w14:textId="77777777" w:rsidR="00FA4D05" w:rsidRPr="00FA4D05" w:rsidRDefault="00FA4D05" w:rsidP="00FA4D05">
      <w:pPr>
        <w:spacing w:after="0" w:line="240" w:lineRule="auto"/>
        <w:rPr>
          <w:rFonts w:ascii="Times New Roman" w:eastAsia="Calibri" w:hAnsi="Times New Roman" w:cs="Times New Roman"/>
          <w:sz w:val="24"/>
          <w:szCs w:val="24"/>
        </w:rPr>
      </w:pPr>
    </w:p>
    <w:p w14:paraId="358E141C" w14:textId="0095FC72"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Proposals must be submitted to </w:t>
      </w:r>
      <w:r>
        <w:rPr>
          <w:rFonts w:ascii="Times New Roman" w:eastAsia="Calibri" w:hAnsi="Times New Roman" w:cs="Times New Roman"/>
          <w:sz w:val="24"/>
          <w:szCs w:val="24"/>
        </w:rPr>
        <w:t xml:space="preserve">Gerald Ballard Tribal Administrative Officer </w:t>
      </w:r>
      <w:r w:rsidRPr="00FA4D05">
        <w:rPr>
          <w:rFonts w:ascii="Times New Roman" w:eastAsia="Calibri" w:hAnsi="Times New Roman" w:cs="Times New Roman"/>
          <w:sz w:val="24"/>
          <w:szCs w:val="24"/>
        </w:rPr>
        <w:t>no later than</w:t>
      </w:r>
      <w:r w:rsidRPr="00FA4D0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February 28</w:t>
      </w:r>
      <w:r w:rsidRPr="00FA4D05">
        <w:rPr>
          <w:rFonts w:ascii="Times New Roman" w:eastAsia="Calibri" w:hAnsi="Times New Roman" w:cs="Times New Roman"/>
          <w:b/>
          <w:sz w:val="24"/>
          <w:szCs w:val="24"/>
        </w:rPr>
        <w:t>, 201</w:t>
      </w:r>
      <w:r>
        <w:rPr>
          <w:rFonts w:ascii="Times New Roman" w:eastAsia="Calibri" w:hAnsi="Times New Roman" w:cs="Times New Roman"/>
          <w:b/>
          <w:sz w:val="24"/>
          <w:szCs w:val="24"/>
        </w:rPr>
        <w:t>9</w:t>
      </w:r>
      <w:r w:rsidRPr="00FA4D05">
        <w:rPr>
          <w:rFonts w:ascii="Times New Roman" w:eastAsia="Calibri" w:hAnsi="Times New Roman" w:cs="Times New Roman"/>
          <w:b/>
          <w:sz w:val="24"/>
          <w:szCs w:val="24"/>
        </w:rPr>
        <w:t>.</w:t>
      </w:r>
      <w:r w:rsidRPr="00FA4D05">
        <w:rPr>
          <w:rFonts w:ascii="Times New Roman" w:eastAsia="Calibri" w:hAnsi="Times New Roman" w:cs="Times New Roman"/>
          <w:sz w:val="24"/>
          <w:szCs w:val="24"/>
        </w:rPr>
        <w:t xml:space="preserve">  The final decision of the firm to be selected will be made by the Mechoopda Tribal Council.</w:t>
      </w:r>
    </w:p>
    <w:p w14:paraId="26A657BB" w14:textId="77777777" w:rsidR="00FA4D05" w:rsidRPr="00FA4D05" w:rsidRDefault="00FA4D05" w:rsidP="00FA4D05">
      <w:pPr>
        <w:spacing w:after="0" w:line="240" w:lineRule="auto"/>
        <w:rPr>
          <w:rFonts w:ascii="Times New Roman" w:eastAsia="Calibri" w:hAnsi="Times New Roman" w:cs="Times New Roman"/>
          <w:sz w:val="24"/>
          <w:szCs w:val="24"/>
        </w:rPr>
      </w:pPr>
    </w:p>
    <w:p w14:paraId="56806771" w14:textId="77777777" w:rsidR="00FA4D05" w:rsidRPr="00FA4D05" w:rsidRDefault="00FA4D05" w:rsidP="00FA4D05">
      <w:pPr>
        <w:spacing w:after="0" w:line="240" w:lineRule="auto"/>
        <w:rPr>
          <w:rFonts w:ascii="Times New Roman" w:eastAsia="Calibri" w:hAnsi="Times New Roman" w:cs="Times New Roman"/>
          <w:sz w:val="24"/>
          <w:szCs w:val="24"/>
          <w:u w:val="single"/>
        </w:rPr>
      </w:pPr>
      <w:r w:rsidRPr="00FA4D05">
        <w:rPr>
          <w:rFonts w:ascii="Times New Roman" w:eastAsia="Calibri" w:hAnsi="Times New Roman" w:cs="Times New Roman"/>
          <w:sz w:val="24"/>
          <w:szCs w:val="24"/>
          <w:u w:val="single"/>
        </w:rPr>
        <w:t>BACKGROUND</w:t>
      </w:r>
    </w:p>
    <w:p w14:paraId="170D30F8" w14:textId="77777777" w:rsidR="00FA4D05" w:rsidRPr="00FA4D05" w:rsidRDefault="00FA4D05" w:rsidP="00FA4D05">
      <w:pPr>
        <w:spacing w:after="0" w:line="240" w:lineRule="auto"/>
        <w:rPr>
          <w:rFonts w:ascii="Times New Roman" w:eastAsia="Calibri" w:hAnsi="Times New Roman" w:cs="Times New Roman"/>
          <w:sz w:val="24"/>
          <w:szCs w:val="24"/>
        </w:rPr>
      </w:pPr>
    </w:p>
    <w:p w14:paraId="701C688B" w14:textId="0115AEEC"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The Mechoopda Indian Tribe (Tribe) is located in Chico, CA and is governed by a seven-member Tribal Council and employs from </w:t>
      </w:r>
      <w:r w:rsidR="00AA2EB8">
        <w:rPr>
          <w:rFonts w:ascii="Times New Roman" w:eastAsia="Calibri" w:hAnsi="Times New Roman" w:cs="Times New Roman"/>
          <w:sz w:val="24"/>
          <w:szCs w:val="24"/>
        </w:rPr>
        <w:t xml:space="preserve">fifteen </w:t>
      </w:r>
      <w:r w:rsidRPr="00FA4D05">
        <w:rPr>
          <w:rFonts w:ascii="Times New Roman" w:eastAsia="Calibri" w:hAnsi="Times New Roman" w:cs="Times New Roman"/>
          <w:sz w:val="24"/>
          <w:szCs w:val="24"/>
        </w:rPr>
        <w:t xml:space="preserve">to </w:t>
      </w:r>
      <w:r w:rsidR="00AA2EB8">
        <w:rPr>
          <w:rFonts w:ascii="Times New Roman" w:eastAsia="Calibri" w:hAnsi="Times New Roman" w:cs="Times New Roman"/>
          <w:sz w:val="24"/>
          <w:szCs w:val="24"/>
        </w:rPr>
        <w:t xml:space="preserve">twenty-five </w:t>
      </w:r>
      <w:r w:rsidRPr="00FA4D05">
        <w:rPr>
          <w:rFonts w:ascii="Times New Roman" w:eastAsia="Calibri" w:hAnsi="Times New Roman" w:cs="Times New Roman"/>
          <w:sz w:val="24"/>
          <w:szCs w:val="24"/>
        </w:rPr>
        <w:t>staff.  The audit will also include the Chico Rancheria Housing Corporation (CRHC), the Tribally Designated Housing entity.  CRHC is managed by a five-member Board of Directors and employs three staff.  The Tribe has two other proprietary funds – a business development fund and an almond orchard.  As a non-compact tribe, the Tribe also participates in the California Indian Gaming Revenue Sharing Trust Fund which accounts for $1.1 million of the Tribe’s annual expenditures.</w:t>
      </w:r>
    </w:p>
    <w:p w14:paraId="0CE37D28" w14:textId="77777777" w:rsidR="00FA4D05" w:rsidRPr="00FA4D05" w:rsidRDefault="00FA4D05" w:rsidP="00FA4D05">
      <w:pPr>
        <w:spacing w:after="0" w:line="240" w:lineRule="auto"/>
        <w:rPr>
          <w:rFonts w:ascii="Times New Roman" w:eastAsia="Calibri" w:hAnsi="Times New Roman" w:cs="Times New Roman"/>
          <w:sz w:val="24"/>
          <w:szCs w:val="24"/>
        </w:rPr>
      </w:pPr>
    </w:p>
    <w:p w14:paraId="64A11183" w14:textId="36570368"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Total expenditures for 201</w:t>
      </w:r>
      <w:r w:rsidR="00AA2EB8">
        <w:rPr>
          <w:rFonts w:ascii="Times New Roman" w:eastAsia="Calibri" w:hAnsi="Times New Roman" w:cs="Times New Roman"/>
          <w:sz w:val="24"/>
          <w:szCs w:val="24"/>
        </w:rPr>
        <w:t>8</w:t>
      </w:r>
      <w:r w:rsidRPr="00FA4D05">
        <w:rPr>
          <w:rFonts w:ascii="Times New Roman" w:eastAsia="Calibri" w:hAnsi="Times New Roman" w:cs="Times New Roman"/>
          <w:sz w:val="24"/>
          <w:szCs w:val="24"/>
        </w:rPr>
        <w:t xml:space="preserve"> were approximately $2,</w:t>
      </w:r>
      <w:r w:rsidR="00CB1C0A" w:rsidRPr="00CB1C0A">
        <w:rPr>
          <w:rFonts w:ascii="Times New Roman" w:eastAsia="Calibri" w:hAnsi="Times New Roman" w:cs="Times New Roman"/>
          <w:sz w:val="24"/>
          <w:szCs w:val="24"/>
        </w:rPr>
        <w:t>500</w:t>
      </w:r>
      <w:r w:rsidRPr="00FA4D05">
        <w:rPr>
          <w:rFonts w:ascii="Times New Roman" w:eastAsia="Calibri" w:hAnsi="Times New Roman" w:cs="Times New Roman"/>
          <w:sz w:val="24"/>
          <w:szCs w:val="24"/>
        </w:rPr>
        <w:t>,000 with approximately $1,</w:t>
      </w:r>
      <w:r w:rsidR="00CB1C0A">
        <w:rPr>
          <w:rFonts w:ascii="Times New Roman" w:eastAsia="Calibri" w:hAnsi="Times New Roman" w:cs="Times New Roman"/>
          <w:sz w:val="24"/>
          <w:szCs w:val="24"/>
        </w:rPr>
        <w:t>400</w:t>
      </w:r>
      <w:r w:rsidRPr="00FA4D05">
        <w:rPr>
          <w:rFonts w:ascii="Times New Roman" w:eastAsia="Calibri" w:hAnsi="Times New Roman" w:cs="Times New Roman"/>
          <w:sz w:val="24"/>
          <w:szCs w:val="24"/>
        </w:rPr>
        <w:t>,</w:t>
      </w:r>
      <w:r w:rsidR="00CB1C0A">
        <w:rPr>
          <w:rFonts w:ascii="Times New Roman" w:eastAsia="Calibri" w:hAnsi="Times New Roman" w:cs="Times New Roman"/>
          <w:sz w:val="24"/>
          <w:szCs w:val="24"/>
        </w:rPr>
        <w:t>0</w:t>
      </w:r>
      <w:r w:rsidRPr="00FA4D05">
        <w:rPr>
          <w:rFonts w:ascii="Times New Roman" w:eastAsia="Calibri" w:hAnsi="Times New Roman" w:cs="Times New Roman"/>
          <w:sz w:val="24"/>
          <w:szCs w:val="24"/>
        </w:rPr>
        <w:t xml:space="preserve">00 in federal expenditures.  The Tribe uses </w:t>
      </w:r>
      <w:r w:rsidR="00CB1C0A">
        <w:rPr>
          <w:rFonts w:ascii="Times New Roman" w:eastAsia="Calibri" w:hAnsi="Times New Roman" w:cs="Times New Roman"/>
          <w:sz w:val="24"/>
          <w:szCs w:val="24"/>
        </w:rPr>
        <w:t xml:space="preserve">Abila MIP </w:t>
      </w:r>
      <w:r w:rsidRPr="00FA4D05">
        <w:rPr>
          <w:rFonts w:ascii="Times New Roman" w:eastAsia="Calibri" w:hAnsi="Times New Roman" w:cs="Times New Roman"/>
          <w:sz w:val="24"/>
          <w:szCs w:val="24"/>
        </w:rPr>
        <w:t>accounting software</w:t>
      </w:r>
      <w:r w:rsidR="00CB1C0A">
        <w:rPr>
          <w:rFonts w:ascii="Times New Roman" w:eastAsia="Calibri" w:hAnsi="Times New Roman" w:cs="Times New Roman"/>
          <w:sz w:val="24"/>
          <w:szCs w:val="24"/>
        </w:rPr>
        <w:t xml:space="preserve"> which is </w:t>
      </w:r>
      <w:r w:rsidRPr="00FA4D05">
        <w:rPr>
          <w:rFonts w:ascii="Times New Roman" w:eastAsia="Calibri" w:hAnsi="Times New Roman" w:cs="Times New Roman"/>
          <w:sz w:val="24"/>
          <w:szCs w:val="24"/>
        </w:rPr>
        <w:t>a fund-based system.  All records are maintained on a modified accrual basis of accounting.</w:t>
      </w:r>
    </w:p>
    <w:p w14:paraId="1229B3E5" w14:textId="77777777" w:rsidR="00FA4D05" w:rsidRPr="00FA4D05" w:rsidRDefault="00FA4D05" w:rsidP="00FA4D05">
      <w:pPr>
        <w:spacing w:after="0" w:line="240" w:lineRule="auto"/>
        <w:rPr>
          <w:rFonts w:ascii="Times New Roman" w:eastAsia="Calibri" w:hAnsi="Times New Roman" w:cs="Times New Roman"/>
          <w:sz w:val="24"/>
          <w:szCs w:val="24"/>
        </w:rPr>
      </w:pPr>
    </w:p>
    <w:p w14:paraId="64E721D8" w14:textId="77777777" w:rsidR="00FA4D05" w:rsidRPr="00FA4D05" w:rsidRDefault="00FA4D05" w:rsidP="00FA4D05">
      <w:pPr>
        <w:spacing w:after="0" w:line="240" w:lineRule="auto"/>
        <w:rPr>
          <w:rFonts w:ascii="Times New Roman" w:eastAsia="Calibri" w:hAnsi="Times New Roman" w:cs="Times New Roman"/>
          <w:sz w:val="24"/>
          <w:szCs w:val="24"/>
          <w:u w:val="single"/>
        </w:rPr>
      </w:pPr>
      <w:r w:rsidRPr="00FA4D05">
        <w:rPr>
          <w:rFonts w:ascii="Times New Roman" w:eastAsia="Calibri" w:hAnsi="Times New Roman" w:cs="Times New Roman"/>
          <w:sz w:val="24"/>
          <w:szCs w:val="24"/>
          <w:u w:val="single"/>
        </w:rPr>
        <w:t>AVAILABLE INFORMATION SOURCES</w:t>
      </w:r>
    </w:p>
    <w:p w14:paraId="120A4A84" w14:textId="77777777" w:rsidR="00FA4D05" w:rsidRPr="00FA4D05" w:rsidRDefault="00FA4D05" w:rsidP="00FA4D05">
      <w:pPr>
        <w:spacing w:after="0" w:line="240" w:lineRule="auto"/>
        <w:rPr>
          <w:rFonts w:ascii="Times New Roman" w:eastAsia="Calibri" w:hAnsi="Times New Roman" w:cs="Times New Roman"/>
          <w:sz w:val="24"/>
          <w:szCs w:val="24"/>
        </w:rPr>
      </w:pPr>
    </w:p>
    <w:p w14:paraId="2FD964C6" w14:textId="0D1D0C18"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All pertinent financial information including financial statements, ledgers, bank reconciliations and budgets</w:t>
      </w:r>
      <w:r w:rsidR="002D15C6">
        <w:rPr>
          <w:rFonts w:ascii="Times New Roman" w:eastAsia="Calibri" w:hAnsi="Times New Roman" w:cs="Times New Roman"/>
          <w:sz w:val="24"/>
          <w:szCs w:val="24"/>
        </w:rPr>
        <w:t xml:space="preserve"> are available including d</w:t>
      </w:r>
      <w:r w:rsidRPr="00FA4D05">
        <w:rPr>
          <w:rFonts w:ascii="Times New Roman" w:eastAsia="Calibri" w:hAnsi="Times New Roman" w:cs="Times New Roman"/>
          <w:sz w:val="24"/>
          <w:szCs w:val="24"/>
        </w:rPr>
        <w:t>etails of fixed assets</w:t>
      </w:r>
      <w:r w:rsidR="002D15C6">
        <w:rPr>
          <w:rFonts w:ascii="Times New Roman" w:eastAsia="Calibri" w:hAnsi="Times New Roman" w:cs="Times New Roman"/>
          <w:sz w:val="24"/>
          <w:szCs w:val="24"/>
        </w:rPr>
        <w:t xml:space="preserve"> has been </w:t>
      </w:r>
      <w:r w:rsidRPr="00FA4D05">
        <w:rPr>
          <w:rFonts w:ascii="Times New Roman" w:eastAsia="Calibri" w:hAnsi="Times New Roman" w:cs="Times New Roman"/>
          <w:sz w:val="24"/>
          <w:szCs w:val="24"/>
        </w:rPr>
        <w:t>maintained.  Fixed assets are based on historical cost when available; otherwise they are based on estimates authorized by Tribal Council. Minutes of the Tribal Council and Chico Rancheria Housing Corporation meetings, organizational functions by Department, governing documents, contact/grant awards.</w:t>
      </w:r>
    </w:p>
    <w:p w14:paraId="41FBC9F6" w14:textId="77777777" w:rsidR="00FA4D05" w:rsidRPr="00FA4D05" w:rsidRDefault="00FA4D05" w:rsidP="00FA4D05">
      <w:pPr>
        <w:spacing w:after="200" w:line="276" w:lineRule="auto"/>
        <w:rPr>
          <w:rFonts w:ascii="Times New Roman" w:eastAsia="Calibri" w:hAnsi="Times New Roman" w:cs="Times New Roman"/>
          <w:sz w:val="24"/>
          <w:szCs w:val="24"/>
          <w:u w:val="single"/>
        </w:rPr>
      </w:pPr>
    </w:p>
    <w:p w14:paraId="737FA786" w14:textId="77777777" w:rsidR="00FA4D05" w:rsidRPr="00FA4D05" w:rsidRDefault="00FA4D05" w:rsidP="00FA4D05">
      <w:pPr>
        <w:spacing w:after="200" w:line="276" w:lineRule="auto"/>
        <w:rPr>
          <w:rFonts w:ascii="Times New Roman" w:eastAsia="Calibri" w:hAnsi="Times New Roman" w:cs="Times New Roman"/>
          <w:sz w:val="24"/>
          <w:szCs w:val="24"/>
          <w:u w:val="single"/>
        </w:rPr>
      </w:pPr>
      <w:r w:rsidRPr="00FA4D05">
        <w:rPr>
          <w:rFonts w:ascii="Times New Roman" w:eastAsia="Calibri" w:hAnsi="Times New Roman" w:cs="Times New Roman"/>
          <w:sz w:val="24"/>
          <w:szCs w:val="24"/>
          <w:u w:val="single"/>
        </w:rPr>
        <w:t>AVAILABLE RESOURCES</w:t>
      </w:r>
    </w:p>
    <w:p w14:paraId="034AB2A0"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Staff members will be available to pull and reproduce documents.  Legal counsel will be made available upon approval by the Tribal Chairman.  Work areas will be provided on the premises by the Tribe in close proximity to the financial records.</w:t>
      </w:r>
    </w:p>
    <w:p w14:paraId="63B349D0" w14:textId="77777777" w:rsidR="00FA4D05" w:rsidRPr="00FA4D05" w:rsidRDefault="00FA4D05" w:rsidP="00FA4D05">
      <w:pPr>
        <w:spacing w:after="0" w:line="240" w:lineRule="auto"/>
        <w:rPr>
          <w:rFonts w:ascii="Times New Roman" w:eastAsia="Calibri" w:hAnsi="Times New Roman" w:cs="Times New Roman"/>
          <w:sz w:val="24"/>
          <w:szCs w:val="24"/>
        </w:rPr>
      </w:pPr>
    </w:p>
    <w:p w14:paraId="7023986A" w14:textId="77777777" w:rsidR="00FA4D05" w:rsidRPr="00FA4D05" w:rsidRDefault="00FA4D05" w:rsidP="00FA4D05">
      <w:pPr>
        <w:spacing w:after="0" w:line="240" w:lineRule="auto"/>
        <w:rPr>
          <w:rFonts w:ascii="Times New Roman" w:eastAsia="Calibri" w:hAnsi="Times New Roman" w:cs="Times New Roman"/>
          <w:sz w:val="24"/>
          <w:szCs w:val="24"/>
          <w:u w:val="single"/>
        </w:rPr>
      </w:pPr>
      <w:r w:rsidRPr="00FA4D05">
        <w:rPr>
          <w:rFonts w:ascii="Times New Roman" w:eastAsia="Calibri" w:hAnsi="Times New Roman" w:cs="Times New Roman"/>
          <w:sz w:val="24"/>
          <w:szCs w:val="24"/>
          <w:u w:val="single"/>
        </w:rPr>
        <w:lastRenderedPageBreak/>
        <w:t>REPORT REQUIREMENTS</w:t>
      </w:r>
    </w:p>
    <w:p w14:paraId="209B01E9" w14:textId="77777777" w:rsidR="00FA4D05" w:rsidRPr="00FA4D05" w:rsidRDefault="00FA4D05" w:rsidP="00FA4D05">
      <w:pPr>
        <w:spacing w:after="0" w:line="240" w:lineRule="auto"/>
        <w:rPr>
          <w:rFonts w:ascii="Times New Roman" w:eastAsia="Calibri" w:hAnsi="Times New Roman" w:cs="Times New Roman"/>
          <w:sz w:val="24"/>
          <w:szCs w:val="24"/>
        </w:rPr>
      </w:pPr>
    </w:p>
    <w:p w14:paraId="75A51498"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The report will be addressed to the Tribal Council and shall contain all items required by the OMB Uniform Administrative Requirements, Cost Principles, and Audit Requirements for Federal Awards, Governmental Auditing Standards and applicable federal, state, or tribal laws and regulations.  </w:t>
      </w:r>
    </w:p>
    <w:p w14:paraId="5913F9F6" w14:textId="77777777" w:rsidR="00FA4D05" w:rsidRPr="00FA4D05" w:rsidRDefault="00FA4D05" w:rsidP="00FA4D05">
      <w:pPr>
        <w:spacing w:after="0" w:line="240" w:lineRule="auto"/>
        <w:rPr>
          <w:rFonts w:ascii="Times New Roman" w:eastAsia="Calibri" w:hAnsi="Times New Roman" w:cs="Times New Roman"/>
          <w:sz w:val="24"/>
          <w:szCs w:val="24"/>
        </w:rPr>
      </w:pPr>
    </w:p>
    <w:p w14:paraId="6E693E30" w14:textId="19D26388"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r w:rsidRPr="00FA4D05">
        <w:rPr>
          <w:rFonts w:ascii="Times New Roman" w:eastAsia="Calibri" w:hAnsi="Times New Roman" w:cs="Times New Roman"/>
          <w:sz w:val="24"/>
          <w:szCs w:val="24"/>
        </w:rPr>
        <w:t xml:space="preserve">It shall state the scope of the examination </w:t>
      </w:r>
      <w:r w:rsidRPr="00FA4D05">
        <w:rPr>
          <w:rFonts w:ascii="Times New Roman" w:eastAsia="Times New Roman" w:hAnsi="Times New Roman" w:cs="Times New Roman"/>
          <w:color w:val="2A2A2A"/>
          <w:sz w:val="24"/>
          <w:szCs w:val="24"/>
        </w:rPr>
        <w:t>and</w:t>
      </w:r>
      <w:r w:rsidRPr="00FA4D05">
        <w:rPr>
          <w:rFonts w:ascii="Times New Roman" w:eastAsia="Times New Roman" w:hAnsi="Times New Roman" w:cs="Times New Roman"/>
          <w:color w:val="2A2A2A"/>
          <w:spacing w:val="55"/>
          <w:sz w:val="24"/>
          <w:szCs w:val="24"/>
        </w:rPr>
        <w:t xml:space="preserve"> </w:t>
      </w:r>
      <w:r w:rsidRPr="00FA4D05">
        <w:rPr>
          <w:rFonts w:ascii="Times New Roman" w:eastAsia="Times New Roman" w:hAnsi="Times New Roman" w:cs="Times New Roman"/>
          <w:color w:val="2A2A2A"/>
          <w:sz w:val="24"/>
          <w:szCs w:val="24"/>
        </w:rPr>
        <w:t>that</w:t>
      </w:r>
      <w:r w:rsidRPr="00FA4D05">
        <w:rPr>
          <w:rFonts w:ascii="Times New Roman" w:eastAsia="Times New Roman" w:hAnsi="Times New Roman" w:cs="Times New Roman"/>
          <w:color w:val="2A2A2A"/>
          <w:spacing w:val="42"/>
          <w:sz w:val="24"/>
          <w:szCs w:val="24"/>
        </w:rPr>
        <w:t xml:space="preserve"> </w:t>
      </w:r>
      <w:r w:rsidRPr="00FA4D05">
        <w:rPr>
          <w:rFonts w:ascii="Times New Roman" w:eastAsia="Times New Roman" w:hAnsi="Times New Roman" w:cs="Times New Roman"/>
          <w:color w:val="2A2A2A"/>
          <w:sz w:val="24"/>
          <w:szCs w:val="24"/>
        </w:rPr>
        <w:t>the</w:t>
      </w:r>
      <w:r w:rsidRPr="00FA4D05">
        <w:rPr>
          <w:rFonts w:ascii="Times New Roman" w:eastAsia="Times New Roman" w:hAnsi="Times New Roman" w:cs="Times New Roman"/>
          <w:color w:val="2A2A2A"/>
          <w:spacing w:val="28"/>
          <w:sz w:val="24"/>
          <w:szCs w:val="24"/>
        </w:rPr>
        <w:t xml:space="preserve"> </w:t>
      </w:r>
      <w:r w:rsidRPr="00FA4D05">
        <w:rPr>
          <w:rFonts w:ascii="Times New Roman" w:eastAsia="Times New Roman" w:hAnsi="Times New Roman" w:cs="Times New Roman"/>
          <w:color w:val="2A2A2A"/>
          <w:sz w:val="24"/>
          <w:szCs w:val="24"/>
        </w:rPr>
        <w:t>audit was</w:t>
      </w:r>
      <w:r w:rsidRPr="00FA4D05">
        <w:rPr>
          <w:rFonts w:ascii="Times New Roman" w:eastAsia="Times New Roman" w:hAnsi="Times New Roman" w:cs="Times New Roman"/>
          <w:color w:val="2A2A2A"/>
          <w:spacing w:val="36"/>
          <w:sz w:val="24"/>
          <w:szCs w:val="24"/>
        </w:rPr>
        <w:t xml:space="preserve"> </w:t>
      </w:r>
      <w:r w:rsidRPr="00FA4D05">
        <w:rPr>
          <w:rFonts w:ascii="Times New Roman" w:eastAsia="Times New Roman" w:hAnsi="Times New Roman" w:cs="Times New Roman"/>
          <w:color w:val="2A2A2A"/>
          <w:sz w:val="24"/>
          <w:szCs w:val="24"/>
        </w:rPr>
        <w:t>performed within</w:t>
      </w:r>
      <w:r w:rsidRPr="00FA4D05">
        <w:rPr>
          <w:rFonts w:ascii="Times New Roman" w:eastAsia="Times New Roman" w:hAnsi="Times New Roman" w:cs="Times New Roman"/>
          <w:color w:val="2A2A2A"/>
          <w:spacing w:val="41"/>
          <w:sz w:val="24"/>
          <w:szCs w:val="24"/>
        </w:rPr>
        <w:t xml:space="preserve"> </w:t>
      </w:r>
      <w:r w:rsidRPr="00FA4D05">
        <w:rPr>
          <w:rFonts w:ascii="Times New Roman" w:eastAsia="Times New Roman" w:hAnsi="Times New Roman" w:cs="Times New Roman"/>
          <w:color w:val="2A2A2A"/>
          <w:sz w:val="24"/>
          <w:szCs w:val="24"/>
        </w:rPr>
        <w:t>generally accepted</w:t>
      </w:r>
      <w:r w:rsidRPr="00FA4D05">
        <w:rPr>
          <w:rFonts w:ascii="Times New Roman" w:eastAsia="Times New Roman" w:hAnsi="Times New Roman" w:cs="Times New Roman"/>
          <w:color w:val="2A2A2A"/>
          <w:spacing w:val="57"/>
          <w:sz w:val="24"/>
          <w:szCs w:val="24"/>
        </w:rPr>
        <w:t xml:space="preserve"> </w:t>
      </w:r>
      <w:r w:rsidRPr="00FA4D05">
        <w:rPr>
          <w:rFonts w:ascii="Times New Roman" w:eastAsia="Times New Roman" w:hAnsi="Times New Roman" w:cs="Times New Roman"/>
          <w:color w:val="2A2A2A"/>
          <w:w w:val="109"/>
          <w:sz w:val="24"/>
          <w:szCs w:val="24"/>
        </w:rPr>
        <w:t xml:space="preserve">auditing </w:t>
      </w:r>
      <w:r w:rsidRPr="00FA4D05">
        <w:rPr>
          <w:rFonts w:ascii="Times New Roman" w:eastAsia="Times New Roman" w:hAnsi="Times New Roman" w:cs="Times New Roman"/>
          <w:color w:val="2A2A2A"/>
          <w:w w:val="112"/>
          <w:sz w:val="24"/>
          <w:szCs w:val="24"/>
        </w:rPr>
        <w:t>standards</w:t>
      </w:r>
      <w:r w:rsidRPr="00FA4D05">
        <w:rPr>
          <w:rFonts w:ascii="Times New Roman" w:eastAsia="Times New Roman" w:hAnsi="Times New Roman" w:cs="Times New Roman"/>
          <w:color w:val="2A2A2A"/>
          <w:spacing w:val="12"/>
          <w:w w:val="112"/>
          <w:sz w:val="24"/>
          <w:szCs w:val="24"/>
        </w:rPr>
        <w:t xml:space="preserve"> </w:t>
      </w:r>
      <w:r w:rsidRPr="00FA4D05">
        <w:rPr>
          <w:rFonts w:ascii="Times New Roman" w:eastAsia="Times New Roman" w:hAnsi="Times New Roman" w:cs="Times New Roman"/>
          <w:color w:val="2A2A2A"/>
          <w:sz w:val="24"/>
          <w:szCs w:val="24"/>
        </w:rPr>
        <w:t>applicable to</w:t>
      </w:r>
      <w:r w:rsidRPr="00FA4D05">
        <w:rPr>
          <w:rFonts w:ascii="Times New Roman" w:eastAsia="Times New Roman" w:hAnsi="Times New Roman" w:cs="Times New Roman"/>
          <w:color w:val="2A2A2A"/>
          <w:spacing w:val="35"/>
          <w:sz w:val="24"/>
          <w:szCs w:val="24"/>
        </w:rPr>
        <w:t xml:space="preserve"> </w:t>
      </w:r>
      <w:r w:rsidRPr="00FA4D05">
        <w:rPr>
          <w:rFonts w:ascii="Times New Roman" w:eastAsia="Times New Roman" w:hAnsi="Times New Roman" w:cs="Times New Roman"/>
          <w:color w:val="2A2A2A"/>
          <w:sz w:val="24"/>
          <w:szCs w:val="24"/>
        </w:rPr>
        <w:t>financial audits contained in</w:t>
      </w:r>
      <w:r w:rsidRPr="00FA4D05">
        <w:rPr>
          <w:rFonts w:ascii="Times New Roman" w:eastAsia="Times New Roman" w:hAnsi="Times New Roman" w:cs="Times New Roman"/>
          <w:color w:val="2A2A2A"/>
          <w:spacing w:val="50"/>
          <w:sz w:val="24"/>
          <w:szCs w:val="24"/>
        </w:rPr>
        <w:t xml:space="preserve"> </w:t>
      </w:r>
      <w:r w:rsidRPr="00FA4D05">
        <w:rPr>
          <w:rFonts w:ascii="Times New Roman" w:eastAsia="Times New Roman" w:hAnsi="Times New Roman" w:cs="Times New Roman"/>
          <w:color w:val="2A2A2A"/>
          <w:w w:val="107"/>
          <w:sz w:val="24"/>
          <w:szCs w:val="24"/>
        </w:rPr>
        <w:t>Government</w:t>
      </w:r>
      <w:r w:rsidRPr="00FA4D05">
        <w:rPr>
          <w:rFonts w:ascii="Times New Roman" w:eastAsia="Times New Roman" w:hAnsi="Times New Roman" w:cs="Times New Roman"/>
          <w:color w:val="2A2A2A"/>
          <w:spacing w:val="14"/>
          <w:w w:val="107"/>
          <w:sz w:val="24"/>
          <w:szCs w:val="24"/>
        </w:rPr>
        <w:t xml:space="preserve"> </w:t>
      </w:r>
      <w:r w:rsidRPr="00FA4D05">
        <w:rPr>
          <w:rFonts w:ascii="Times New Roman" w:eastAsia="Times New Roman" w:hAnsi="Times New Roman" w:cs="Times New Roman"/>
          <w:color w:val="2A2A2A"/>
          <w:sz w:val="24"/>
          <w:szCs w:val="24"/>
        </w:rPr>
        <w:t xml:space="preserve">Auditing </w:t>
      </w:r>
      <w:r w:rsidRPr="00FA4D05">
        <w:rPr>
          <w:rFonts w:ascii="Times New Roman" w:eastAsia="Times New Roman" w:hAnsi="Times New Roman" w:cs="Times New Roman"/>
          <w:color w:val="2A2A2A"/>
          <w:w w:val="110"/>
          <w:sz w:val="24"/>
          <w:szCs w:val="24"/>
        </w:rPr>
        <w:t>Standards</w:t>
      </w:r>
      <w:r w:rsidRPr="00FA4D05">
        <w:rPr>
          <w:rFonts w:ascii="Times New Roman" w:eastAsia="Times New Roman" w:hAnsi="Times New Roman" w:cs="Times New Roman"/>
          <w:color w:val="2A2A2A"/>
          <w:spacing w:val="15"/>
          <w:w w:val="110"/>
          <w:sz w:val="24"/>
          <w:szCs w:val="24"/>
        </w:rPr>
        <w:t xml:space="preserve"> </w:t>
      </w:r>
      <w:r w:rsidRPr="00FA4D05">
        <w:rPr>
          <w:rFonts w:ascii="Times New Roman" w:eastAsia="Times New Roman" w:hAnsi="Times New Roman" w:cs="Times New Roman"/>
          <w:color w:val="2A2A2A"/>
          <w:sz w:val="24"/>
          <w:szCs w:val="24"/>
        </w:rPr>
        <w:t xml:space="preserve">and include </w:t>
      </w:r>
      <w:r w:rsidRPr="00FA4D05">
        <w:rPr>
          <w:rFonts w:ascii="Times New Roman" w:eastAsia="Times New Roman" w:hAnsi="Times New Roman" w:cs="Times New Roman"/>
          <w:color w:val="2A2A2A"/>
          <w:w w:val="107"/>
          <w:sz w:val="24"/>
          <w:szCs w:val="24"/>
        </w:rPr>
        <w:t xml:space="preserve">a </w:t>
      </w:r>
      <w:r w:rsidRPr="00FA4D05">
        <w:rPr>
          <w:rFonts w:ascii="Times New Roman" w:eastAsia="Times New Roman" w:hAnsi="Times New Roman" w:cs="Times New Roman"/>
          <w:color w:val="2A2A2A"/>
          <w:w w:val="108"/>
          <w:sz w:val="24"/>
          <w:szCs w:val="24"/>
        </w:rPr>
        <w:t>statement</w:t>
      </w:r>
      <w:r w:rsidRPr="00FA4D05">
        <w:rPr>
          <w:rFonts w:ascii="Times New Roman" w:eastAsia="Times New Roman" w:hAnsi="Times New Roman" w:cs="Times New Roman"/>
          <w:color w:val="2A2A2A"/>
          <w:spacing w:val="11"/>
          <w:w w:val="108"/>
          <w:sz w:val="24"/>
          <w:szCs w:val="24"/>
        </w:rPr>
        <w:t xml:space="preserve"> </w:t>
      </w:r>
      <w:r w:rsidRPr="00FA4D05">
        <w:rPr>
          <w:rFonts w:ascii="Times New Roman" w:eastAsia="Times New Roman" w:hAnsi="Times New Roman" w:cs="Times New Roman"/>
          <w:color w:val="2A2A2A"/>
          <w:sz w:val="24"/>
          <w:szCs w:val="24"/>
        </w:rPr>
        <w:t>of</w:t>
      </w:r>
      <w:r w:rsidRPr="00FA4D05">
        <w:rPr>
          <w:rFonts w:ascii="Times New Roman" w:eastAsia="Times New Roman" w:hAnsi="Times New Roman" w:cs="Times New Roman"/>
          <w:color w:val="2A2A2A"/>
          <w:spacing w:val="24"/>
          <w:sz w:val="24"/>
          <w:szCs w:val="24"/>
        </w:rPr>
        <w:t xml:space="preserve"> </w:t>
      </w:r>
      <w:r w:rsidRPr="00FA4D05">
        <w:rPr>
          <w:rFonts w:ascii="Times New Roman" w:eastAsia="Times New Roman" w:hAnsi="Times New Roman" w:cs="Times New Roman"/>
          <w:color w:val="2A2A2A"/>
          <w:sz w:val="24"/>
          <w:szCs w:val="24"/>
        </w:rPr>
        <w:t>opinion as</w:t>
      </w:r>
      <w:r w:rsidRPr="00FA4D05">
        <w:rPr>
          <w:rFonts w:ascii="Times New Roman" w:eastAsia="Times New Roman" w:hAnsi="Times New Roman" w:cs="Times New Roman"/>
          <w:color w:val="2A2A2A"/>
          <w:spacing w:val="34"/>
          <w:sz w:val="24"/>
          <w:szCs w:val="24"/>
        </w:rPr>
        <w:t xml:space="preserve"> </w:t>
      </w:r>
      <w:r w:rsidRPr="00FA4D05">
        <w:rPr>
          <w:rFonts w:ascii="Times New Roman" w:eastAsia="Times New Roman" w:hAnsi="Times New Roman" w:cs="Times New Roman"/>
          <w:color w:val="2A2A2A"/>
          <w:sz w:val="24"/>
          <w:szCs w:val="24"/>
        </w:rPr>
        <w:t>to</w:t>
      </w:r>
      <w:r w:rsidRPr="00FA4D05">
        <w:rPr>
          <w:rFonts w:ascii="Times New Roman" w:eastAsia="Times New Roman" w:hAnsi="Times New Roman" w:cs="Times New Roman"/>
          <w:color w:val="2A2A2A"/>
          <w:spacing w:val="37"/>
          <w:sz w:val="24"/>
          <w:szCs w:val="24"/>
        </w:rPr>
        <w:t xml:space="preserve"> </w:t>
      </w:r>
      <w:r w:rsidRPr="00FA4D05">
        <w:rPr>
          <w:rFonts w:ascii="Times New Roman" w:eastAsia="Times New Roman" w:hAnsi="Times New Roman" w:cs="Times New Roman"/>
          <w:color w:val="2A2A2A"/>
          <w:sz w:val="24"/>
          <w:szCs w:val="24"/>
        </w:rPr>
        <w:t>whether or</w:t>
      </w:r>
      <w:r w:rsidRPr="00FA4D05">
        <w:rPr>
          <w:rFonts w:ascii="Times New Roman" w:eastAsia="Times New Roman" w:hAnsi="Times New Roman" w:cs="Times New Roman"/>
          <w:color w:val="2A2A2A"/>
          <w:spacing w:val="36"/>
          <w:sz w:val="24"/>
          <w:szCs w:val="24"/>
        </w:rPr>
        <w:t xml:space="preserve"> </w:t>
      </w:r>
      <w:r w:rsidRPr="00FA4D05">
        <w:rPr>
          <w:rFonts w:ascii="Times New Roman" w:eastAsia="Times New Roman" w:hAnsi="Times New Roman" w:cs="Times New Roman"/>
          <w:color w:val="2A2A2A"/>
          <w:sz w:val="24"/>
          <w:szCs w:val="24"/>
        </w:rPr>
        <w:t>not</w:t>
      </w:r>
      <w:r w:rsidRPr="00FA4D05">
        <w:rPr>
          <w:rFonts w:ascii="Times New Roman" w:eastAsia="Times New Roman" w:hAnsi="Times New Roman" w:cs="Times New Roman"/>
          <w:color w:val="2A2A2A"/>
          <w:spacing w:val="54"/>
          <w:sz w:val="24"/>
          <w:szCs w:val="24"/>
        </w:rPr>
        <w:t xml:space="preserve"> </w:t>
      </w:r>
      <w:r w:rsidRPr="00FA4D05">
        <w:rPr>
          <w:rFonts w:ascii="Times New Roman" w:eastAsia="Times New Roman" w:hAnsi="Times New Roman" w:cs="Times New Roman"/>
          <w:color w:val="2A2A2A"/>
          <w:sz w:val="24"/>
          <w:szCs w:val="24"/>
        </w:rPr>
        <w:t>the</w:t>
      </w:r>
      <w:r w:rsidRPr="00FA4D05">
        <w:rPr>
          <w:rFonts w:ascii="Times New Roman" w:eastAsia="Times New Roman" w:hAnsi="Times New Roman" w:cs="Times New Roman"/>
          <w:color w:val="2A2A2A"/>
          <w:spacing w:val="33"/>
          <w:sz w:val="24"/>
          <w:szCs w:val="24"/>
        </w:rPr>
        <w:t xml:space="preserve"> </w:t>
      </w:r>
      <w:r w:rsidRPr="00FA4D05">
        <w:rPr>
          <w:rFonts w:ascii="Times New Roman" w:eastAsia="Times New Roman" w:hAnsi="Times New Roman" w:cs="Times New Roman"/>
          <w:color w:val="2A2A2A"/>
          <w:sz w:val="24"/>
          <w:szCs w:val="24"/>
        </w:rPr>
        <w:t>financial</w:t>
      </w:r>
      <w:r w:rsidRPr="00FA4D05">
        <w:rPr>
          <w:rFonts w:ascii="Times New Roman" w:eastAsia="Times New Roman" w:hAnsi="Times New Roman" w:cs="Times New Roman"/>
          <w:color w:val="2A2A2A"/>
          <w:spacing w:val="47"/>
          <w:sz w:val="24"/>
          <w:szCs w:val="24"/>
        </w:rPr>
        <w:t xml:space="preserve"> </w:t>
      </w:r>
      <w:r w:rsidRPr="00FA4D05">
        <w:rPr>
          <w:rFonts w:ascii="Times New Roman" w:eastAsia="Times New Roman" w:hAnsi="Times New Roman" w:cs="Times New Roman"/>
          <w:color w:val="2A2A2A"/>
          <w:w w:val="109"/>
          <w:sz w:val="24"/>
          <w:szCs w:val="24"/>
        </w:rPr>
        <w:t>statements</w:t>
      </w:r>
      <w:r w:rsidRPr="00FA4D05">
        <w:rPr>
          <w:rFonts w:ascii="Times New Roman" w:eastAsia="Times New Roman" w:hAnsi="Times New Roman" w:cs="Times New Roman"/>
          <w:color w:val="2A2A2A"/>
          <w:spacing w:val="4"/>
          <w:w w:val="109"/>
          <w:sz w:val="24"/>
          <w:szCs w:val="24"/>
        </w:rPr>
        <w:t xml:space="preserve"> </w:t>
      </w:r>
      <w:r w:rsidRPr="00FA4D05">
        <w:rPr>
          <w:rFonts w:ascii="Times New Roman" w:eastAsia="Times New Roman" w:hAnsi="Times New Roman" w:cs="Times New Roman"/>
          <w:color w:val="2A2A2A"/>
          <w:sz w:val="24"/>
          <w:szCs w:val="24"/>
        </w:rPr>
        <w:t>are</w:t>
      </w:r>
      <w:r w:rsidRPr="00FA4D05">
        <w:rPr>
          <w:rFonts w:ascii="Times New Roman" w:eastAsia="Times New Roman" w:hAnsi="Times New Roman" w:cs="Times New Roman"/>
          <w:color w:val="2A2A2A"/>
          <w:spacing w:val="47"/>
          <w:sz w:val="24"/>
          <w:szCs w:val="24"/>
        </w:rPr>
        <w:t xml:space="preserve"> </w:t>
      </w:r>
      <w:r w:rsidRPr="00FA4D05">
        <w:rPr>
          <w:rFonts w:ascii="Times New Roman" w:eastAsia="Times New Roman" w:hAnsi="Times New Roman" w:cs="Times New Roman"/>
          <w:color w:val="2A2A2A"/>
          <w:sz w:val="24"/>
          <w:szCs w:val="24"/>
        </w:rPr>
        <w:t>presented fairly</w:t>
      </w:r>
      <w:r w:rsidRPr="00FA4D05">
        <w:rPr>
          <w:rFonts w:ascii="Times New Roman" w:eastAsia="Times New Roman" w:hAnsi="Times New Roman" w:cs="Times New Roman"/>
          <w:color w:val="2A2A2A"/>
          <w:spacing w:val="41"/>
          <w:sz w:val="24"/>
          <w:szCs w:val="24"/>
        </w:rPr>
        <w:t xml:space="preserve"> </w:t>
      </w:r>
      <w:r w:rsidRPr="00FA4D05">
        <w:rPr>
          <w:rFonts w:ascii="Times New Roman" w:eastAsia="Times New Roman" w:hAnsi="Times New Roman" w:cs="Times New Roman"/>
          <w:color w:val="2A2A2A"/>
          <w:sz w:val="24"/>
          <w:szCs w:val="24"/>
        </w:rPr>
        <w:t>in</w:t>
      </w:r>
      <w:r w:rsidRPr="00FA4D05">
        <w:rPr>
          <w:rFonts w:ascii="Times New Roman" w:eastAsia="Times New Roman" w:hAnsi="Times New Roman" w:cs="Times New Roman"/>
          <w:color w:val="2A2A2A"/>
          <w:spacing w:val="45"/>
          <w:sz w:val="24"/>
          <w:szCs w:val="24"/>
        </w:rPr>
        <w:t xml:space="preserve"> </w:t>
      </w:r>
      <w:r w:rsidRPr="00FA4D05">
        <w:rPr>
          <w:rFonts w:ascii="Times New Roman" w:eastAsia="Times New Roman" w:hAnsi="Times New Roman" w:cs="Times New Roman"/>
          <w:color w:val="2A2A2A"/>
          <w:w w:val="104"/>
          <w:sz w:val="24"/>
          <w:szCs w:val="24"/>
        </w:rPr>
        <w:t xml:space="preserve">conformity </w:t>
      </w:r>
      <w:r w:rsidRPr="00FA4D05">
        <w:rPr>
          <w:rFonts w:ascii="Times New Roman" w:eastAsia="Times New Roman" w:hAnsi="Times New Roman" w:cs="Times New Roman"/>
          <w:color w:val="2A2A2A"/>
          <w:sz w:val="24"/>
          <w:szCs w:val="24"/>
        </w:rPr>
        <w:t xml:space="preserve">with generally accepted accounting principles.  </w:t>
      </w:r>
      <w:r w:rsidR="002D15C6">
        <w:rPr>
          <w:rFonts w:ascii="Times New Roman" w:eastAsia="Times New Roman" w:hAnsi="Times New Roman" w:cs="Times New Roman"/>
          <w:color w:val="2A2A2A"/>
          <w:sz w:val="24"/>
          <w:szCs w:val="24"/>
        </w:rPr>
        <w:t>In a</w:t>
      </w:r>
      <w:r w:rsidRPr="00FA4D05">
        <w:rPr>
          <w:rFonts w:ascii="Times New Roman" w:eastAsia="Times New Roman" w:hAnsi="Times New Roman" w:cs="Times New Roman"/>
          <w:color w:val="2A2A2A"/>
          <w:sz w:val="24"/>
          <w:szCs w:val="24"/>
        </w:rPr>
        <w:t>ddition,</w:t>
      </w:r>
      <w:r w:rsidRPr="00FA4D05">
        <w:rPr>
          <w:rFonts w:ascii="Times New Roman" w:eastAsia="Times New Roman" w:hAnsi="Times New Roman" w:cs="Times New Roman"/>
          <w:color w:val="2A2A2A"/>
          <w:spacing w:val="17"/>
          <w:sz w:val="24"/>
          <w:szCs w:val="24"/>
        </w:rPr>
        <w:t xml:space="preserve"> </w:t>
      </w:r>
      <w:r w:rsidRPr="00FA4D05">
        <w:rPr>
          <w:rFonts w:ascii="Times New Roman" w:eastAsia="Times New Roman" w:hAnsi="Times New Roman" w:cs="Times New Roman"/>
          <w:color w:val="2A2A2A"/>
          <w:sz w:val="24"/>
          <w:szCs w:val="24"/>
        </w:rPr>
        <w:t>state</w:t>
      </w:r>
      <w:r w:rsidRPr="00FA4D05">
        <w:rPr>
          <w:rFonts w:ascii="Times New Roman" w:eastAsia="Times New Roman" w:hAnsi="Times New Roman" w:cs="Times New Roman"/>
          <w:color w:val="2A2A2A"/>
          <w:spacing w:val="47"/>
          <w:sz w:val="24"/>
          <w:szCs w:val="24"/>
        </w:rPr>
        <w:t xml:space="preserve"> </w:t>
      </w:r>
      <w:r w:rsidRPr="00FA4D05">
        <w:rPr>
          <w:rFonts w:ascii="Times New Roman" w:eastAsia="Times New Roman" w:hAnsi="Times New Roman" w:cs="Times New Roman"/>
          <w:color w:val="2A2A2A"/>
          <w:sz w:val="24"/>
          <w:szCs w:val="24"/>
        </w:rPr>
        <w:t>an</w:t>
      </w:r>
      <w:r w:rsidRPr="00FA4D05">
        <w:rPr>
          <w:rFonts w:ascii="Times New Roman" w:eastAsia="Times New Roman" w:hAnsi="Times New Roman" w:cs="Times New Roman"/>
          <w:color w:val="2A2A2A"/>
          <w:spacing w:val="32"/>
          <w:sz w:val="24"/>
          <w:szCs w:val="24"/>
        </w:rPr>
        <w:t xml:space="preserve"> </w:t>
      </w:r>
      <w:r w:rsidRPr="00FA4D05">
        <w:rPr>
          <w:rFonts w:ascii="Times New Roman" w:eastAsia="Times New Roman" w:hAnsi="Times New Roman" w:cs="Times New Roman"/>
          <w:color w:val="2A2A2A"/>
          <w:sz w:val="24"/>
          <w:szCs w:val="24"/>
        </w:rPr>
        <w:t>opinion as</w:t>
      </w:r>
      <w:r w:rsidRPr="00FA4D05">
        <w:rPr>
          <w:rFonts w:ascii="Times New Roman" w:eastAsia="Times New Roman" w:hAnsi="Times New Roman" w:cs="Times New Roman"/>
          <w:color w:val="2A2A2A"/>
          <w:spacing w:val="28"/>
          <w:sz w:val="24"/>
          <w:szCs w:val="24"/>
        </w:rPr>
        <w:t xml:space="preserve"> </w:t>
      </w:r>
      <w:r w:rsidRPr="00FA4D05">
        <w:rPr>
          <w:rFonts w:ascii="Times New Roman" w:eastAsia="Times New Roman" w:hAnsi="Times New Roman" w:cs="Times New Roman"/>
          <w:color w:val="2A2A2A"/>
          <w:sz w:val="24"/>
          <w:szCs w:val="24"/>
        </w:rPr>
        <w:t>to</w:t>
      </w:r>
      <w:r w:rsidRPr="00FA4D05">
        <w:rPr>
          <w:rFonts w:ascii="Times New Roman" w:eastAsia="Times New Roman" w:hAnsi="Times New Roman" w:cs="Times New Roman"/>
          <w:color w:val="2A2A2A"/>
          <w:spacing w:val="27"/>
          <w:sz w:val="24"/>
          <w:szCs w:val="24"/>
        </w:rPr>
        <w:t xml:space="preserve"> </w:t>
      </w:r>
      <w:r w:rsidRPr="00FA4D05">
        <w:rPr>
          <w:rFonts w:ascii="Times New Roman" w:eastAsia="Times New Roman" w:hAnsi="Times New Roman" w:cs="Times New Roman"/>
          <w:color w:val="2A2A2A"/>
          <w:sz w:val="24"/>
          <w:szCs w:val="24"/>
        </w:rPr>
        <w:t>whether</w:t>
      </w:r>
      <w:r w:rsidRPr="00FA4D05">
        <w:rPr>
          <w:rFonts w:ascii="Times New Roman" w:eastAsia="Times New Roman" w:hAnsi="Times New Roman" w:cs="Times New Roman"/>
          <w:color w:val="2A2A2A"/>
          <w:spacing w:val="28"/>
          <w:sz w:val="24"/>
          <w:szCs w:val="24"/>
        </w:rPr>
        <w:t xml:space="preserve"> </w:t>
      </w:r>
      <w:r w:rsidRPr="00FA4D05">
        <w:rPr>
          <w:rFonts w:ascii="Times New Roman" w:eastAsia="Times New Roman" w:hAnsi="Times New Roman" w:cs="Times New Roman"/>
          <w:color w:val="2A2A2A"/>
          <w:sz w:val="24"/>
          <w:szCs w:val="24"/>
        </w:rPr>
        <w:t>or</w:t>
      </w:r>
      <w:r w:rsidRPr="00FA4D05">
        <w:rPr>
          <w:rFonts w:ascii="Times New Roman" w:eastAsia="Times New Roman" w:hAnsi="Times New Roman" w:cs="Times New Roman"/>
          <w:color w:val="2A2A2A"/>
          <w:spacing w:val="36"/>
          <w:sz w:val="24"/>
          <w:szCs w:val="24"/>
        </w:rPr>
        <w:t xml:space="preserve"> </w:t>
      </w:r>
      <w:r w:rsidRPr="00FA4D05">
        <w:rPr>
          <w:rFonts w:ascii="Times New Roman" w:eastAsia="Times New Roman" w:hAnsi="Times New Roman" w:cs="Times New Roman"/>
          <w:color w:val="2A2A2A"/>
          <w:sz w:val="24"/>
          <w:szCs w:val="24"/>
        </w:rPr>
        <w:t>not</w:t>
      </w:r>
      <w:r w:rsidRPr="00FA4D05">
        <w:rPr>
          <w:rFonts w:ascii="Times New Roman" w:eastAsia="Times New Roman" w:hAnsi="Times New Roman" w:cs="Times New Roman"/>
          <w:color w:val="2A2A2A"/>
          <w:spacing w:val="45"/>
          <w:sz w:val="24"/>
          <w:szCs w:val="24"/>
        </w:rPr>
        <w:t xml:space="preserve"> </w:t>
      </w:r>
      <w:r w:rsidRPr="00FA4D05">
        <w:rPr>
          <w:rFonts w:ascii="Times New Roman" w:eastAsia="Times New Roman" w:hAnsi="Times New Roman" w:cs="Times New Roman"/>
          <w:color w:val="2A2A2A"/>
          <w:w w:val="108"/>
          <w:sz w:val="24"/>
          <w:szCs w:val="24"/>
        </w:rPr>
        <w:t xml:space="preserve">the </w:t>
      </w:r>
      <w:r w:rsidRPr="00FA4D05">
        <w:rPr>
          <w:rFonts w:ascii="Times New Roman" w:eastAsia="Times New Roman" w:hAnsi="Times New Roman" w:cs="Times New Roman"/>
          <w:color w:val="2A2A2A"/>
          <w:sz w:val="24"/>
          <w:szCs w:val="24"/>
        </w:rPr>
        <w:t>schedule</w:t>
      </w:r>
      <w:r w:rsidRPr="00FA4D05">
        <w:rPr>
          <w:rFonts w:ascii="Times New Roman" w:eastAsia="Times New Roman" w:hAnsi="Times New Roman" w:cs="Times New Roman"/>
          <w:color w:val="2A2A2A"/>
          <w:spacing w:val="29"/>
          <w:sz w:val="24"/>
          <w:szCs w:val="24"/>
        </w:rPr>
        <w:t xml:space="preserve"> </w:t>
      </w:r>
      <w:r w:rsidRPr="00FA4D05">
        <w:rPr>
          <w:rFonts w:ascii="Times New Roman" w:eastAsia="Times New Roman" w:hAnsi="Times New Roman" w:cs="Times New Roman"/>
          <w:color w:val="2A2A2A"/>
          <w:sz w:val="24"/>
          <w:szCs w:val="24"/>
        </w:rPr>
        <w:t>of</w:t>
      </w:r>
      <w:r w:rsidRPr="00FA4D05">
        <w:rPr>
          <w:rFonts w:ascii="Times New Roman" w:eastAsia="Times New Roman" w:hAnsi="Times New Roman" w:cs="Times New Roman"/>
          <w:color w:val="2A2A2A"/>
          <w:spacing w:val="28"/>
          <w:sz w:val="24"/>
          <w:szCs w:val="24"/>
        </w:rPr>
        <w:t xml:space="preserve"> </w:t>
      </w:r>
      <w:r w:rsidRPr="00FA4D05">
        <w:rPr>
          <w:rFonts w:ascii="Times New Roman" w:eastAsia="Times New Roman" w:hAnsi="Times New Roman" w:cs="Times New Roman"/>
          <w:color w:val="2A2A2A"/>
          <w:w w:val="108"/>
          <w:sz w:val="24"/>
          <w:szCs w:val="24"/>
        </w:rPr>
        <w:t xml:space="preserve">expenditures </w:t>
      </w:r>
      <w:r w:rsidRPr="00FA4D05">
        <w:rPr>
          <w:rFonts w:ascii="Times New Roman" w:eastAsia="Times New Roman" w:hAnsi="Times New Roman" w:cs="Times New Roman"/>
          <w:color w:val="2A2A2A"/>
          <w:sz w:val="24"/>
          <w:szCs w:val="24"/>
        </w:rPr>
        <w:t>of</w:t>
      </w:r>
      <w:r w:rsidRPr="00FA4D05">
        <w:rPr>
          <w:rFonts w:ascii="Times New Roman" w:eastAsia="Times New Roman" w:hAnsi="Times New Roman" w:cs="Times New Roman"/>
          <w:color w:val="2A2A2A"/>
          <w:spacing w:val="22"/>
          <w:sz w:val="24"/>
          <w:szCs w:val="24"/>
        </w:rPr>
        <w:t xml:space="preserve"> </w:t>
      </w:r>
      <w:r w:rsidRPr="00FA4D05">
        <w:rPr>
          <w:rFonts w:ascii="Times New Roman" w:eastAsia="Times New Roman" w:hAnsi="Times New Roman" w:cs="Times New Roman"/>
          <w:color w:val="2A2A2A"/>
          <w:sz w:val="24"/>
          <w:szCs w:val="24"/>
        </w:rPr>
        <w:t>federal awards is</w:t>
      </w:r>
      <w:r w:rsidRPr="00FA4D05">
        <w:rPr>
          <w:rFonts w:ascii="Times New Roman" w:eastAsia="Times New Roman" w:hAnsi="Times New Roman" w:cs="Times New Roman"/>
          <w:color w:val="2A2A2A"/>
          <w:spacing w:val="40"/>
          <w:sz w:val="24"/>
          <w:szCs w:val="24"/>
        </w:rPr>
        <w:t xml:space="preserve"> </w:t>
      </w:r>
      <w:r w:rsidRPr="00FA4D05">
        <w:rPr>
          <w:rFonts w:ascii="Times New Roman" w:eastAsia="Times New Roman" w:hAnsi="Times New Roman" w:cs="Times New Roman"/>
          <w:color w:val="2A2A2A"/>
          <w:sz w:val="24"/>
          <w:szCs w:val="24"/>
        </w:rPr>
        <w:t>presented fairly</w:t>
      </w:r>
      <w:r w:rsidRPr="00FA4D05">
        <w:rPr>
          <w:rFonts w:ascii="Times New Roman" w:eastAsia="Times New Roman" w:hAnsi="Times New Roman" w:cs="Times New Roman"/>
          <w:color w:val="2A2A2A"/>
          <w:spacing w:val="46"/>
          <w:sz w:val="24"/>
          <w:szCs w:val="24"/>
        </w:rPr>
        <w:t xml:space="preserve"> </w:t>
      </w:r>
      <w:r w:rsidRPr="00FA4D05">
        <w:rPr>
          <w:rFonts w:ascii="Times New Roman" w:eastAsia="Times New Roman" w:hAnsi="Times New Roman" w:cs="Times New Roman"/>
          <w:color w:val="2A2A2A"/>
          <w:sz w:val="24"/>
          <w:szCs w:val="24"/>
        </w:rPr>
        <w:t>in</w:t>
      </w:r>
      <w:r w:rsidRPr="00FA4D05">
        <w:rPr>
          <w:rFonts w:ascii="Times New Roman" w:eastAsia="Times New Roman" w:hAnsi="Times New Roman" w:cs="Times New Roman"/>
          <w:color w:val="2A2A2A"/>
          <w:spacing w:val="47"/>
          <w:sz w:val="24"/>
          <w:szCs w:val="24"/>
        </w:rPr>
        <w:t xml:space="preserve"> </w:t>
      </w:r>
      <w:r w:rsidRPr="00FA4D05">
        <w:rPr>
          <w:rFonts w:ascii="Times New Roman" w:eastAsia="Times New Roman" w:hAnsi="Times New Roman" w:cs="Times New Roman"/>
          <w:color w:val="2A2A2A"/>
          <w:sz w:val="24"/>
          <w:szCs w:val="24"/>
        </w:rPr>
        <w:t>relation</w:t>
      </w:r>
      <w:r w:rsidRPr="00FA4D05">
        <w:rPr>
          <w:rFonts w:ascii="Times New Roman" w:eastAsia="Times New Roman" w:hAnsi="Times New Roman" w:cs="Times New Roman"/>
          <w:color w:val="2A2A2A"/>
          <w:spacing w:val="9"/>
          <w:sz w:val="24"/>
          <w:szCs w:val="24"/>
        </w:rPr>
        <w:t xml:space="preserve"> </w:t>
      </w:r>
      <w:r w:rsidRPr="00FA4D05">
        <w:rPr>
          <w:rFonts w:ascii="Times New Roman" w:eastAsia="Times New Roman" w:hAnsi="Times New Roman" w:cs="Times New Roman"/>
          <w:color w:val="2A2A2A"/>
          <w:sz w:val="24"/>
          <w:szCs w:val="24"/>
        </w:rPr>
        <w:t>to</w:t>
      </w:r>
      <w:r w:rsidRPr="00FA4D05">
        <w:rPr>
          <w:rFonts w:ascii="Times New Roman" w:eastAsia="Times New Roman" w:hAnsi="Times New Roman" w:cs="Times New Roman"/>
          <w:color w:val="2A2A2A"/>
          <w:spacing w:val="41"/>
          <w:sz w:val="24"/>
          <w:szCs w:val="24"/>
        </w:rPr>
        <w:t xml:space="preserve"> </w:t>
      </w:r>
      <w:r w:rsidRPr="00FA4D05">
        <w:rPr>
          <w:rFonts w:ascii="Times New Roman" w:eastAsia="Times New Roman" w:hAnsi="Times New Roman" w:cs="Times New Roman"/>
          <w:color w:val="2A2A2A"/>
          <w:sz w:val="24"/>
          <w:szCs w:val="24"/>
        </w:rPr>
        <w:t>the</w:t>
      </w:r>
      <w:r w:rsidRPr="00FA4D05">
        <w:rPr>
          <w:rFonts w:ascii="Times New Roman" w:eastAsia="Times New Roman" w:hAnsi="Times New Roman" w:cs="Times New Roman"/>
          <w:color w:val="2A2A2A"/>
          <w:spacing w:val="37"/>
          <w:sz w:val="24"/>
          <w:szCs w:val="24"/>
        </w:rPr>
        <w:t xml:space="preserve"> </w:t>
      </w:r>
      <w:r w:rsidRPr="00FA4D05">
        <w:rPr>
          <w:rFonts w:ascii="Times New Roman" w:eastAsia="Times New Roman" w:hAnsi="Times New Roman" w:cs="Times New Roman"/>
          <w:color w:val="2A2A2A"/>
          <w:sz w:val="24"/>
          <w:szCs w:val="24"/>
        </w:rPr>
        <w:t>financial</w:t>
      </w:r>
      <w:r w:rsidRPr="00FA4D05">
        <w:rPr>
          <w:rFonts w:ascii="Times New Roman" w:eastAsia="Times New Roman" w:hAnsi="Times New Roman" w:cs="Times New Roman"/>
          <w:color w:val="2A2A2A"/>
          <w:spacing w:val="4"/>
          <w:sz w:val="24"/>
          <w:szCs w:val="24"/>
        </w:rPr>
        <w:t xml:space="preserve"> </w:t>
      </w:r>
      <w:r w:rsidRPr="00FA4D05">
        <w:rPr>
          <w:rFonts w:ascii="Times New Roman" w:eastAsia="Times New Roman" w:hAnsi="Times New Roman" w:cs="Times New Roman"/>
          <w:color w:val="2A2A2A"/>
          <w:w w:val="108"/>
          <w:sz w:val="24"/>
          <w:szCs w:val="24"/>
        </w:rPr>
        <w:t xml:space="preserve">statements </w:t>
      </w:r>
      <w:r w:rsidRPr="00FA4D05">
        <w:rPr>
          <w:rFonts w:ascii="Times New Roman" w:eastAsia="Times New Roman" w:hAnsi="Times New Roman" w:cs="Times New Roman"/>
          <w:color w:val="2A2A2A"/>
          <w:sz w:val="24"/>
          <w:szCs w:val="24"/>
        </w:rPr>
        <w:t>taken</w:t>
      </w:r>
      <w:r w:rsidRPr="00FA4D05">
        <w:rPr>
          <w:rFonts w:ascii="Times New Roman" w:eastAsia="Times New Roman" w:hAnsi="Times New Roman" w:cs="Times New Roman"/>
          <w:color w:val="2A2A2A"/>
          <w:spacing w:val="41"/>
          <w:sz w:val="24"/>
          <w:szCs w:val="24"/>
        </w:rPr>
        <w:t xml:space="preserve"> </w:t>
      </w:r>
      <w:r w:rsidRPr="00FA4D05">
        <w:rPr>
          <w:rFonts w:ascii="Times New Roman" w:eastAsia="Times New Roman" w:hAnsi="Times New Roman" w:cs="Times New Roman"/>
          <w:color w:val="2A2A2A"/>
          <w:sz w:val="24"/>
          <w:szCs w:val="24"/>
        </w:rPr>
        <w:t>as</w:t>
      </w:r>
      <w:r w:rsidRPr="00FA4D05">
        <w:rPr>
          <w:rFonts w:ascii="Times New Roman" w:eastAsia="Times New Roman" w:hAnsi="Times New Roman" w:cs="Times New Roman"/>
          <w:color w:val="2A2A2A"/>
          <w:spacing w:val="3"/>
          <w:sz w:val="24"/>
          <w:szCs w:val="24"/>
        </w:rPr>
        <w:t xml:space="preserve"> </w:t>
      </w:r>
      <w:r w:rsidRPr="00FA4D05">
        <w:rPr>
          <w:rFonts w:ascii="Times New Roman" w:eastAsia="Times New Roman" w:hAnsi="Times New Roman" w:cs="Times New Roman"/>
          <w:color w:val="2A2A2A"/>
          <w:sz w:val="24"/>
          <w:szCs w:val="24"/>
        </w:rPr>
        <w:t>a</w:t>
      </w:r>
      <w:r w:rsidRPr="00FA4D05">
        <w:rPr>
          <w:rFonts w:ascii="Times New Roman" w:eastAsia="Times New Roman" w:hAnsi="Times New Roman" w:cs="Times New Roman"/>
          <w:color w:val="2A2A2A"/>
          <w:spacing w:val="9"/>
          <w:sz w:val="24"/>
          <w:szCs w:val="24"/>
        </w:rPr>
        <w:t xml:space="preserve"> </w:t>
      </w:r>
      <w:r w:rsidRPr="00FA4D05">
        <w:rPr>
          <w:rFonts w:ascii="Times New Roman" w:eastAsia="Times New Roman" w:hAnsi="Times New Roman" w:cs="Times New Roman"/>
          <w:color w:val="2A2A2A"/>
          <w:w w:val="105"/>
          <w:sz w:val="24"/>
          <w:szCs w:val="24"/>
        </w:rPr>
        <w:t>whole.</w:t>
      </w:r>
    </w:p>
    <w:p w14:paraId="56839FE3"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p>
    <w:p w14:paraId="1299A966"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r w:rsidRPr="00FA4D05">
        <w:rPr>
          <w:rFonts w:ascii="Times New Roman" w:eastAsia="Times New Roman" w:hAnsi="Times New Roman" w:cs="Times New Roman"/>
          <w:color w:val="2A2A2A"/>
          <w:w w:val="105"/>
          <w:sz w:val="24"/>
          <w:szCs w:val="24"/>
        </w:rPr>
        <w:t>A management letter will be required.  It should contain a statement of audit findings affecting financial systems and statements, internal control, legality of actions, other actions of non-compliance with laws and generally accepted accounting principles and any other material matters.  It should also include any recommendations that, in the auditor’s opinion, would increase efficiency, improve internal controls and result in a more effective accounting system for the Tribe.</w:t>
      </w:r>
    </w:p>
    <w:p w14:paraId="2C04710B"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p>
    <w:p w14:paraId="4171754F"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r w:rsidRPr="00FA4D05">
        <w:rPr>
          <w:rFonts w:ascii="Times New Roman" w:eastAsia="Times New Roman" w:hAnsi="Times New Roman" w:cs="Times New Roman"/>
          <w:color w:val="2A2A2A"/>
          <w:w w:val="105"/>
          <w:sz w:val="24"/>
          <w:szCs w:val="24"/>
        </w:rPr>
        <w:t>Twelve (12) copies of the audit report, (5) copies of the management letter and one (1) copy of the working papers are required.</w:t>
      </w:r>
    </w:p>
    <w:p w14:paraId="38AE2806"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p>
    <w:p w14:paraId="0C423D3C"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u w:val="single"/>
        </w:rPr>
      </w:pPr>
      <w:r w:rsidRPr="00FA4D05">
        <w:rPr>
          <w:rFonts w:ascii="Times New Roman" w:eastAsia="Times New Roman" w:hAnsi="Times New Roman" w:cs="Times New Roman"/>
          <w:color w:val="2A2A2A"/>
          <w:w w:val="105"/>
          <w:sz w:val="24"/>
          <w:szCs w:val="24"/>
          <w:u w:val="single"/>
        </w:rPr>
        <w:t>CONFERENCES</w:t>
      </w:r>
    </w:p>
    <w:p w14:paraId="6433CC1C"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p>
    <w:p w14:paraId="322A398C"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r w:rsidRPr="00FA4D05">
        <w:rPr>
          <w:rFonts w:ascii="Times New Roman" w:eastAsia="Times New Roman" w:hAnsi="Times New Roman" w:cs="Times New Roman"/>
          <w:color w:val="2A2A2A"/>
          <w:w w:val="105"/>
          <w:sz w:val="24"/>
          <w:szCs w:val="24"/>
        </w:rPr>
        <w:t>There shall be an informal exit conference with the Tribal Administrative Officer and a formal exit conference/audit presentation with the full Tribal Council.</w:t>
      </w:r>
    </w:p>
    <w:p w14:paraId="18EE6E81"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p>
    <w:p w14:paraId="0E11F8A6"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u w:val="single"/>
        </w:rPr>
      </w:pPr>
      <w:r w:rsidRPr="00FA4D05">
        <w:rPr>
          <w:rFonts w:ascii="Times New Roman" w:eastAsia="Times New Roman" w:hAnsi="Times New Roman" w:cs="Times New Roman"/>
          <w:color w:val="2A2A2A"/>
          <w:w w:val="105"/>
          <w:sz w:val="24"/>
          <w:szCs w:val="24"/>
          <w:u w:val="single"/>
        </w:rPr>
        <w:t>TIME REQUIREMENTS</w:t>
      </w:r>
    </w:p>
    <w:p w14:paraId="627CAB1B" w14:textId="77777777" w:rsidR="00FA4D05" w:rsidRPr="00FA4D05" w:rsidRDefault="00FA4D05" w:rsidP="00FA4D05">
      <w:pPr>
        <w:spacing w:after="0" w:line="240" w:lineRule="auto"/>
        <w:rPr>
          <w:rFonts w:ascii="Times New Roman" w:eastAsia="Times New Roman" w:hAnsi="Times New Roman" w:cs="Times New Roman"/>
          <w:color w:val="2A2A2A"/>
          <w:w w:val="105"/>
          <w:sz w:val="24"/>
          <w:szCs w:val="24"/>
        </w:rPr>
      </w:pPr>
    </w:p>
    <w:p w14:paraId="63BD0A7D" w14:textId="5685A25B"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Once a contract has been signed work may begin immediately.  Prior to submission of the completed audit report the audit firm will be required to deliver and review the draft and proposed management letter with the Tribal Administrative Officer.  The preliminary report and exit conferences must be completed prior to July 31, 201</w:t>
      </w:r>
      <w:r w:rsidR="002D15C6">
        <w:rPr>
          <w:rFonts w:ascii="Times New Roman" w:eastAsia="Calibri" w:hAnsi="Times New Roman" w:cs="Times New Roman"/>
          <w:sz w:val="24"/>
          <w:szCs w:val="24"/>
        </w:rPr>
        <w:t>9</w:t>
      </w:r>
      <w:r w:rsidRPr="00FA4D05">
        <w:rPr>
          <w:rFonts w:ascii="Times New Roman" w:eastAsia="Calibri" w:hAnsi="Times New Roman" w:cs="Times New Roman"/>
          <w:sz w:val="24"/>
          <w:szCs w:val="24"/>
        </w:rPr>
        <w:t>.</w:t>
      </w:r>
    </w:p>
    <w:p w14:paraId="66485BE3"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00FA04B0"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129272A9"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17458302"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60BF98E3"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315924A7"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43DFF748"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021E4C1E" w14:textId="77777777" w:rsidR="00FA4D05" w:rsidRPr="00FA4D05" w:rsidRDefault="00FA4D05" w:rsidP="00FA4D05">
      <w:pPr>
        <w:spacing w:after="0" w:line="240" w:lineRule="auto"/>
        <w:rPr>
          <w:rFonts w:ascii="Times New Roman" w:eastAsia="Calibri" w:hAnsi="Times New Roman" w:cs="Times New Roman"/>
          <w:sz w:val="24"/>
          <w:szCs w:val="24"/>
          <w:u w:val="single"/>
        </w:rPr>
      </w:pPr>
    </w:p>
    <w:p w14:paraId="5F5ACEE6"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u w:val="single"/>
        </w:rPr>
        <w:t>PROPOSAL PREPARATION</w:t>
      </w:r>
    </w:p>
    <w:p w14:paraId="39C029A5" w14:textId="77777777" w:rsidR="00FA4D05" w:rsidRP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b/>
          <w:sz w:val="24"/>
          <w:szCs w:val="24"/>
        </w:rPr>
        <w:t>SECTION I – PROPOSAL</w:t>
      </w:r>
    </w:p>
    <w:p w14:paraId="1C0A727D" w14:textId="77777777" w:rsidR="00FA4D05" w:rsidRPr="00FA4D05" w:rsidRDefault="00FA4D05" w:rsidP="00FA4D05">
      <w:pPr>
        <w:spacing w:after="0" w:line="240" w:lineRule="auto"/>
        <w:rPr>
          <w:rFonts w:ascii="Times New Roman" w:eastAsia="Calibri" w:hAnsi="Times New Roman" w:cs="Times New Roman"/>
          <w:sz w:val="24"/>
          <w:szCs w:val="24"/>
        </w:rPr>
      </w:pPr>
    </w:p>
    <w:p w14:paraId="57D6ED31"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Title Page</w:t>
      </w:r>
      <w:r w:rsidRPr="00FA4D05">
        <w:rPr>
          <w:rFonts w:ascii="Times New Roman" w:eastAsia="Calibri" w:hAnsi="Times New Roman" w:cs="Times New Roman"/>
          <w:sz w:val="24"/>
          <w:szCs w:val="24"/>
        </w:rPr>
        <w:t xml:space="preserve"> – Show request for proposal (RFP) subject, name of proposer’s firm, address, telephone and fax numbers, name of contact person, and date of submission.</w:t>
      </w:r>
    </w:p>
    <w:p w14:paraId="6B564B16" w14:textId="77777777" w:rsidR="00FA4D05" w:rsidRPr="00FA4D05" w:rsidRDefault="00FA4D05" w:rsidP="00FA4D05">
      <w:pPr>
        <w:spacing w:after="0" w:line="240" w:lineRule="auto"/>
        <w:rPr>
          <w:rFonts w:ascii="Times New Roman" w:eastAsia="Calibri" w:hAnsi="Times New Roman" w:cs="Times New Roman"/>
          <w:sz w:val="24"/>
          <w:szCs w:val="24"/>
        </w:rPr>
      </w:pPr>
    </w:p>
    <w:p w14:paraId="688B8679"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Transmittal Letter</w:t>
      </w:r>
      <w:r w:rsidRPr="00FA4D05">
        <w:rPr>
          <w:rFonts w:ascii="Times New Roman" w:eastAsia="Calibri" w:hAnsi="Times New Roman" w:cs="Times New Roman"/>
          <w:sz w:val="24"/>
          <w:szCs w:val="24"/>
        </w:rPr>
        <w:t xml:space="preserve"> – A one to </w:t>
      </w:r>
      <w:proofErr w:type="gramStart"/>
      <w:r w:rsidRPr="00FA4D05">
        <w:rPr>
          <w:rFonts w:ascii="Times New Roman" w:eastAsia="Calibri" w:hAnsi="Times New Roman" w:cs="Times New Roman"/>
          <w:sz w:val="24"/>
          <w:szCs w:val="24"/>
        </w:rPr>
        <w:t>two page</w:t>
      </w:r>
      <w:proofErr w:type="gramEnd"/>
      <w:r w:rsidRPr="00FA4D05">
        <w:rPr>
          <w:rFonts w:ascii="Times New Roman" w:eastAsia="Calibri" w:hAnsi="Times New Roman" w:cs="Times New Roman"/>
          <w:sz w:val="24"/>
          <w:szCs w:val="24"/>
        </w:rPr>
        <w:t xml:space="preserve"> summary stating the proposer’s understanding of the work to be done and making a positive commitment to perform the work within the time period required.</w:t>
      </w:r>
    </w:p>
    <w:p w14:paraId="4BB2B6FC" w14:textId="77777777" w:rsidR="00FA4D05" w:rsidRPr="00FA4D05" w:rsidRDefault="00FA4D05" w:rsidP="00FA4D05">
      <w:pPr>
        <w:spacing w:after="0" w:line="240" w:lineRule="auto"/>
        <w:rPr>
          <w:rFonts w:ascii="Times New Roman" w:eastAsia="Calibri" w:hAnsi="Times New Roman" w:cs="Times New Roman"/>
          <w:sz w:val="24"/>
          <w:szCs w:val="24"/>
        </w:rPr>
      </w:pPr>
    </w:p>
    <w:p w14:paraId="2222B206"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Table of Contents</w:t>
      </w:r>
      <w:r w:rsidRPr="00FA4D05">
        <w:rPr>
          <w:rFonts w:ascii="Times New Roman" w:eastAsia="Calibri" w:hAnsi="Times New Roman" w:cs="Times New Roman"/>
          <w:sz w:val="24"/>
          <w:szCs w:val="24"/>
        </w:rPr>
        <w:t xml:space="preserve"> – A clear identification of the material by section and page number.</w:t>
      </w:r>
    </w:p>
    <w:p w14:paraId="281446CE" w14:textId="77777777" w:rsidR="00FA4D05" w:rsidRPr="00FA4D05" w:rsidRDefault="00FA4D05" w:rsidP="00FA4D05">
      <w:pPr>
        <w:spacing w:after="0" w:line="240" w:lineRule="auto"/>
        <w:rPr>
          <w:rFonts w:ascii="Times New Roman" w:eastAsia="Calibri" w:hAnsi="Times New Roman" w:cs="Times New Roman"/>
          <w:sz w:val="24"/>
          <w:szCs w:val="24"/>
        </w:rPr>
      </w:pPr>
    </w:p>
    <w:p w14:paraId="2CED1046"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Profile of the Proposer</w:t>
      </w:r>
      <w:r w:rsidRPr="00FA4D05">
        <w:rPr>
          <w:rFonts w:ascii="Times New Roman" w:eastAsia="Calibri" w:hAnsi="Times New Roman" w:cs="Times New Roman"/>
          <w:sz w:val="24"/>
          <w:szCs w:val="24"/>
        </w:rPr>
        <w:t xml:space="preserve"> – Include background information on the firm, including the location of office(s), number of partners, managers, supervisors, seniors and other professional staff.  If applicable, identify all major subcontractors necessary to conduct the project.  Describe the range of activities performed by the firm including capability for auditing computerized systems.</w:t>
      </w:r>
    </w:p>
    <w:p w14:paraId="1D961331" w14:textId="77777777" w:rsidR="00FA4D05" w:rsidRPr="00FA4D05" w:rsidRDefault="00FA4D05" w:rsidP="00FA4D05">
      <w:pPr>
        <w:spacing w:after="0" w:line="240" w:lineRule="auto"/>
        <w:rPr>
          <w:rFonts w:ascii="Times New Roman" w:eastAsia="Calibri" w:hAnsi="Times New Roman" w:cs="Times New Roman"/>
          <w:sz w:val="24"/>
          <w:szCs w:val="24"/>
        </w:rPr>
      </w:pPr>
    </w:p>
    <w:p w14:paraId="216AF666"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Qualifications and Experience of the Firm</w:t>
      </w:r>
      <w:r w:rsidRPr="00FA4D05">
        <w:rPr>
          <w:rFonts w:ascii="Times New Roman" w:eastAsia="Calibri" w:hAnsi="Times New Roman" w:cs="Times New Roman"/>
          <w:sz w:val="24"/>
          <w:szCs w:val="24"/>
        </w:rPr>
        <w:t xml:space="preserve"> – Describe company experience that is relevant to the proposed services, such as recent experience with other tribal governments, including a list of tribal governments served by your firm in the last three years and types of services rendered to each.</w:t>
      </w:r>
    </w:p>
    <w:p w14:paraId="1F7B785B" w14:textId="77777777" w:rsidR="00FA4D05" w:rsidRPr="00FA4D05" w:rsidRDefault="00FA4D05" w:rsidP="00FA4D05">
      <w:pPr>
        <w:spacing w:after="0" w:line="240" w:lineRule="auto"/>
        <w:rPr>
          <w:rFonts w:ascii="Times New Roman" w:eastAsia="Calibri" w:hAnsi="Times New Roman" w:cs="Times New Roman"/>
          <w:sz w:val="24"/>
          <w:szCs w:val="24"/>
        </w:rPr>
      </w:pPr>
    </w:p>
    <w:p w14:paraId="5EC4F19B"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Technical Approach and Scope of Work</w:t>
      </w:r>
      <w:r w:rsidRPr="00FA4D05">
        <w:rPr>
          <w:rFonts w:ascii="Times New Roman" w:eastAsia="Calibri" w:hAnsi="Times New Roman" w:cs="Times New Roman"/>
          <w:sz w:val="24"/>
          <w:szCs w:val="24"/>
        </w:rPr>
        <w:t xml:space="preserve"> – A clear description of the approach and methodology for implementing the statement of work.</w:t>
      </w:r>
    </w:p>
    <w:p w14:paraId="4475AA24" w14:textId="77777777" w:rsidR="00FA4D05" w:rsidRPr="00FA4D05" w:rsidRDefault="00FA4D05" w:rsidP="00FA4D05">
      <w:pPr>
        <w:spacing w:after="0" w:line="240" w:lineRule="auto"/>
        <w:rPr>
          <w:rFonts w:ascii="Times New Roman" w:eastAsia="Calibri" w:hAnsi="Times New Roman" w:cs="Times New Roman"/>
          <w:sz w:val="24"/>
          <w:szCs w:val="24"/>
        </w:rPr>
      </w:pPr>
    </w:p>
    <w:p w14:paraId="710CF0F4"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Project Organization and Management</w:t>
      </w:r>
      <w:r w:rsidRPr="00FA4D05">
        <w:rPr>
          <w:rFonts w:ascii="Times New Roman" w:eastAsia="Calibri" w:hAnsi="Times New Roman" w:cs="Times New Roman"/>
          <w:sz w:val="24"/>
          <w:szCs w:val="24"/>
        </w:rPr>
        <w:t xml:space="preserve"> – This subsection should show the project team proposed for the work identified (including identification of persons assigned to individual tasks) and, if applicable, the function and responsibilities for major subcontractors.  Include a description of how the audit would be conducted.  That is, describe the phases of the audit and the use of technology to increase efficiency and reduce costs.</w:t>
      </w:r>
    </w:p>
    <w:p w14:paraId="1884C498" w14:textId="77777777" w:rsidR="00FA4D05" w:rsidRPr="00FA4D05" w:rsidRDefault="00FA4D05" w:rsidP="00FA4D05">
      <w:pPr>
        <w:spacing w:after="0" w:line="240" w:lineRule="auto"/>
        <w:rPr>
          <w:rFonts w:ascii="Times New Roman" w:eastAsia="Calibri" w:hAnsi="Times New Roman" w:cs="Times New Roman"/>
          <w:sz w:val="24"/>
          <w:szCs w:val="24"/>
        </w:rPr>
      </w:pPr>
    </w:p>
    <w:p w14:paraId="3876A9C0"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Qualifications and Experience of Staff</w:t>
      </w:r>
      <w:r w:rsidRPr="00FA4D05">
        <w:rPr>
          <w:rFonts w:ascii="Times New Roman" w:eastAsia="Calibri" w:hAnsi="Times New Roman" w:cs="Times New Roman"/>
          <w:sz w:val="24"/>
          <w:szCs w:val="24"/>
        </w:rPr>
        <w:t xml:space="preserve"> – Include a list of personnel to be used on this project and their qualifications.  Brief resumes or CV’s, including education, experience, type of clients served, and any other pertinent information must be included for each of the key personnel to be assigned for direct work on the project.</w:t>
      </w:r>
    </w:p>
    <w:p w14:paraId="3B5AFCDF" w14:textId="77777777" w:rsidR="00FA4D05" w:rsidRPr="00FA4D05" w:rsidRDefault="00FA4D05" w:rsidP="00FA4D05">
      <w:pPr>
        <w:spacing w:after="0" w:line="240" w:lineRule="auto"/>
        <w:rPr>
          <w:rFonts w:ascii="Times New Roman" w:eastAsia="Calibri" w:hAnsi="Times New Roman" w:cs="Times New Roman"/>
          <w:sz w:val="24"/>
          <w:szCs w:val="24"/>
        </w:rPr>
      </w:pPr>
    </w:p>
    <w:p w14:paraId="2CA3D3D9"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b/>
          <w:sz w:val="24"/>
          <w:szCs w:val="24"/>
        </w:rPr>
        <w:t xml:space="preserve">References </w:t>
      </w:r>
      <w:r w:rsidRPr="00FA4D05">
        <w:rPr>
          <w:rFonts w:ascii="Times New Roman" w:eastAsia="Calibri" w:hAnsi="Times New Roman" w:cs="Times New Roman"/>
          <w:sz w:val="24"/>
          <w:szCs w:val="24"/>
        </w:rPr>
        <w:t>– Include references from four tribal governments and enterprises served by the firm in the last three years.  The information should include the name of the tribal government and the contact at the tribe (CFO, Chair, Treasurer, etc.), contact information (e-mail and phone) for the key contact, the services performed by your firm, and the period of time the reference has been a client of the firm.</w:t>
      </w:r>
    </w:p>
    <w:p w14:paraId="240307B2" w14:textId="77777777" w:rsidR="00FA4D05" w:rsidRPr="00FA4D05" w:rsidRDefault="00FA4D05" w:rsidP="00FA4D05">
      <w:pPr>
        <w:spacing w:after="0" w:line="240" w:lineRule="auto"/>
        <w:rPr>
          <w:rFonts w:ascii="Times New Roman" w:eastAsia="Calibri" w:hAnsi="Times New Roman" w:cs="Times New Roman"/>
          <w:b/>
          <w:sz w:val="24"/>
          <w:szCs w:val="24"/>
        </w:rPr>
      </w:pPr>
    </w:p>
    <w:p w14:paraId="234B05AB" w14:textId="77777777" w:rsidR="00FA4D05" w:rsidRP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b/>
          <w:sz w:val="24"/>
          <w:szCs w:val="24"/>
        </w:rPr>
        <w:t>SECTION II – COST PROPOSAL</w:t>
      </w:r>
    </w:p>
    <w:p w14:paraId="102527F9"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Include a cost statement showing proposed fees to perform the audit.  This information should include a table identifying each level of staff hours planned for the audit at the proposed rates and an itemized listing of all other expenses or fees proposed, including travel.</w:t>
      </w:r>
    </w:p>
    <w:p w14:paraId="7C7B2D6E" w14:textId="77777777" w:rsidR="00FA4D05" w:rsidRPr="00FA4D05" w:rsidRDefault="00FA4D05" w:rsidP="00FA4D05">
      <w:pPr>
        <w:spacing w:after="0" w:line="240" w:lineRule="auto"/>
        <w:rPr>
          <w:rFonts w:ascii="Times New Roman" w:eastAsia="Calibri" w:hAnsi="Times New Roman" w:cs="Times New Roman"/>
          <w:sz w:val="24"/>
          <w:szCs w:val="24"/>
        </w:rPr>
      </w:pPr>
    </w:p>
    <w:p w14:paraId="1C8ADB16"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List the assumptions upon which the fee may be based, if any.  That is, identify any conditions that would cause the firm to request a change in the proposed fee.</w:t>
      </w:r>
    </w:p>
    <w:p w14:paraId="160393DE" w14:textId="77777777" w:rsidR="00FA4D05" w:rsidRPr="00FA4D05" w:rsidRDefault="00FA4D05" w:rsidP="00FA4D05">
      <w:pPr>
        <w:spacing w:after="0" w:line="240" w:lineRule="auto"/>
        <w:rPr>
          <w:rFonts w:ascii="Times New Roman" w:eastAsia="Calibri" w:hAnsi="Times New Roman" w:cs="Times New Roman"/>
          <w:sz w:val="24"/>
          <w:szCs w:val="24"/>
          <w:u w:val="single"/>
        </w:rPr>
      </w:pPr>
      <w:r w:rsidRPr="00FA4D05">
        <w:rPr>
          <w:rFonts w:ascii="Times New Roman" w:eastAsia="Calibri" w:hAnsi="Times New Roman" w:cs="Times New Roman"/>
          <w:sz w:val="24"/>
          <w:szCs w:val="24"/>
          <w:u w:val="single"/>
        </w:rPr>
        <w:t>EVALUATION PROCEDURES</w:t>
      </w:r>
    </w:p>
    <w:p w14:paraId="224C59F5" w14:textId="77777777" w:rsidR="00FA4D05" w:rsidRPr="00FA4D05" w:rsidRDefault="00FA4D05" w:rsidP="00FA4D05">
      <w:pPr>
        <w:spacing w:after="0" w:line="240" w:lineRule="auto"/>
        <w:rPr>
          <w:rFonts w:ascii="Times New Roman" w:eastAsia="Calibri" w:hAnsi="Times New Roman" w:cs="Times New Roman"/>
          <w:sz w:val="24"/>
          <w:szCs w:val="24"/>
        </w:rPr>
      </w:pPr>
    </w:p>
    <w:p w14:paraId="6623C938" w14:textId="77777777" w:rsidR="00FA4D05" w:rsidRP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b/>
          <w:sz w:val="24"/>
          <w:szCs w:val="24"/>
        </w:rPr>
        <w:t>EVALUATION CRITERIA</w:t>
      </w:r>
    </w:p>
    <w:p w14:paraId="05EB528C" w14:textId="77777777" w:rsidR="00FA4D05" w:rsidRPr="00FA4D05" w:rsidRDefault="00FA4D05" w:rsidP="00FA4D05">
      <w:pPr>
        <w:spacing w:after="0" w:line="240" w:lineRule="auto"/>
        <w:rPr>
          <w:rFonts w:ascii="Times New Roman" w:eastAsia="Calibri" w:hAnsi="Times New Roman" w:cs="Times New Roman"/>
          <w:sz w:val="24"/>
          <w:szCs w:val="24"/>
        </w:rPr>
      </w:pPr>
    </w:p>
    <w:p w14:paraId="2FCA793C"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The proposals will be evaluated on the basis of the following criteria and point ranges:</w:t>
      </w:r>
    </w:p>
    <w:p w14:paraId="0599CB5E" w14:textId="77777777" w:rsidR="00FA4D05" w:rsidRPr="00FA4D05" w:rsidRDefault="00FA4D05" w:rsidP="00FA4D05">
      <w:pPr>
        <w:spacing w:after="0" w:line="240" w:lineRule="auto"/>
        <w:rPr>
          <w:rFonts w:ascii="Times New Roman" w:eastAsia="Calibri" w:hAnsi="Times New Roman" w:cs="Times New Roman"/>
          <w:sz w:val="24"/>
          <w:szCs w:val="24"/>
        </w:rPr>
      </w:pPr>
    </w:p>
    <w:p w14:paraId="781B7D15"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1.</w:t>
      </w:r>
      <w:r w:rsidRPr="00FA4D05">
        <w:rPr>
          <w:rFonts w:ascii="Times New Roman" w:eastAsia="Calibri" w:hAnsi="Times New Roman" w:cs="Times New Roman"/>
          <w:sz w:val="24"/>
          <w:szCs w:val="24"/>
        </w:rPr>
        <w:tab/>
        <w:t>Responsiveness of the proposal in clearly stating an understanding of the work to</w:t>
      </w:r>
    </w:p>
    <w:p w14:paraId="519A87B6" w14:textId="77777777" w:rsidR="00FA4D05" w:rsidRP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sz w:val="24"/>
          <w:szCs w:val="24"/>
        </w:rPr>
        <w:tab/>
        <w:t>be performed:</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Total Available: 25</w:t>
      </w:r>
    </w:p>
    <w:p w14:paraId="30553F57"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a.</w:t>
      </w:r>
      <w:r w:rsidRPr="00FA4D05">
        <w:rPr>
          <w:rFonts w:ascii="Times New Roman" w:eastAsia="Calibri" w:hAnsi="Times New Roman" w:cs="Times New Roman"/>
          <w:sz w:val="24"/>
          <w:szCs w:val="24"/>
        </w:rPr>
        <w:t xml:space="preserve"> Audit coverage and approach </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t xml:space="preserve">         </w:t>
      </w:r>
      <w:proofErr w:type="gramStart"/>
      <w:r w:rsidRPr="00FA4D05">
        <w:rPr>
          <w:rFonts w:ascii="Times New Roman" w:eastAsia="Calibri" w:hAnsi="Times New Roman" w:cs="Times New Roman"/>
          <w:sz w:val="24"/>
          <w:szCs w:val="24"/>
        </w:rPr>
        <w:t xml:space="preserve">   </w:t>
      </w:r>
      <w:r w:rsidRPr="00FA4D05">
        <w:rPr>
          <w:rFonts w:ascii="Times New Roman" w:eastAsia="Calibri" w:hAnsi="Times New Roman" w:cs="Times New Roman"/>
          <w:b/>
          <w:sz w:val="24"/>
          <w:szCs w:val="24"/>
        </w:rPr>
        <w:t>(</w:t>
      </w:r>
      <w:proofErr w:type="gramEnd"/>
      <w:r w:rsidRPr="00FA4D05">
        <w:rPr>
          <w:rFonts w:ascii="Times New Roman" w:eastAsia="Calibri" w:hAnsi="Times New Roman" w:cs="Times New Roman"/>
          <w:b/>
          <w:sz w:val="24"/>
          <w:szCs w:val="24"/>
        </w:rPr>
        <w:t>0-15)</w:t>
      </w:r>
    </w:p>
    <w:p w14:paraId="516BA780"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b.</w:t>
      </w:r>
      <w:r w:rsidRPr="00FA4D05">
        <w:rPr>
          <w:rFonts w:ascii="Times New Roman" w:eastAsia="Calibri" w:hAnsi="Times New Roman" w:cs="Times New Roman"/>
          <w:sz w:val="24"/>
          <w:szCs w:val="24"/>
        </w:rPr>
        <w:t xml:space="preserve"> Reasonableness of overall time estimates as well as the time estimates</w:t>
      </w:r>
    </w:p>
    <w:p w14:paraId="2A05AA80" w14:textId="2E40715D" w:rsid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t xml:space="preserve">     for each major section of the work to be performed</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(0-10</w:t>
      </w:r>
      <w:r w:rsidRPr="00FA4D05">
        <w:rPr>
          <w:rFonts w:ascii="Times New Roman" w:eastAsia="Calibri" w:hAnsi="Times New Roman" w:cs="Times New Roman"/>
          <w:sz w:val="24"/>
          <w:szCs w:val="24"/>
        </w:rPr>
        <w:t>)</w:t>
      </w:r>
    </w:p>
    <w:p w14:paraId="7949C217" w14:textId="77777777" w:rsidR="00425706" w:rsidRPr="00FA4D05" w:rsidRDefault="00425706" w:rsidP="00FA4D05">
      <w:pPr>
        <w:spacing w:after="0" w:line="240" w:lineRule="auto"/>
        <w:rPr>
          <w:rFonts w:ascii="Times New Roman" w:eastAsia="Calibri" w:hAnsi="Times New Roman" w:cs="Times New Roman"/>
          <w:sz w:val="24"/>
          <w:szCs w:val="24"/>
        </w:rPr>
      </w:pPr>
    </w:p>
    <w:p w14:paraId="366AB18A" w14:textId="77777777" w:rsidR="00FA4D05" w:rsidRP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sz w:val="24"/>
          <w:szCs w:val="24"/>
        </w:rPr>
        <w:t>2.</w:t>
      </w:r>
      <w:r w:rsidRPr="00FA4D05">
        <w:rPr>
          <w:rFonts w:ascii="Times New Roman" w:eastAsia="Calibri" w:hAnsi="Times New Roman" w:cs="Times New Roman"/>
          <w:sz w:val="24"/>
          <w:szCs w:val="24"/>
        </w:rPr>
        <w:tab/>
        <w:t>Qualifications and experience of the firm:</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Total Available: 25</w:t>
      </w:r>
    </w:p>
    <w:p w14:paraId="3629C816"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a.</w:t>
      </w:r>
      <w:r w:rsidRPr="00FA4D05">
        <w:rPr>
          <w:rFonts w:ascii="Times New Roman" w:eastAsia="Calibri" w:hAnsi="Times New Roman" w:cs="Times New Roman"/>
          <w:sz w:val="24"/>
          <w:szCs w:val="24"/>
        </w:rPr>
        <w:t xml:space="preserve"> Size and structure of firm and ability to maintain continuity of project</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(0-5)</w:t>
      </w:r>
    </w:p>
    <w:p w14:paraId="7BEDBC5F"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b.</w:t>
      </w:r>
      <w:r w:rsidRPr="00FA4D05">
        <w:rPr>
          <w:rFonts w:ascii="Times New Roman" w:eastAsia="Calibri" w:hAnsi="Times New Roman" w:cs="Times New Roman"/>
          <w:sz w:val="24"/>
          <w:szCs w:val="24"/>
        </w:rPr>
        <w:t xml:space="preserve"> Recent experience of firm in auditing Indian tribes and related enterprises</w:t>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(0-10)</w:t>
      </w:r>
    </w:p>
    <w:p w14:paraId="6A60742E"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c.</w:t>
      </w:r>
      <w:r w:rsidRPr="00FA4D05">
        <w:rPr>
          <w:rFonts w:ascii="Times New Roman" w:eastAsia="Calibri" w:hAnsi="Times New Roman" w:cs="Times New Roman"/>
          <w:sz w:val="24"/>
          <w:szCs w:val="24"/>
        </w:rPr>
        <w:t xml:space="preserve"> Experience of firm in auditing programs financed by federal, state, tribal,</w:t>
      </w:r>
    </w:p>
    <w:p w14:paraId="115609AA" w14:textId="1DA7ED3C" w:rsid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sz w:val="24"/>
          <w:szCs w:val="24"/>
        </w:rPr>
        <w:tab/>
        <w:t xml:space="preserve">    county and local governments</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t xml:space="preserve">         </w:t>
      </w:r>
      <w:proofErr w:type="gramStart"/>
      <w:r w:rsidRPr="00FA4D05">
        <w:rPr>
          <w:rFonts w:ascii="Times New Roman" w:eastAsia="Calibri" w:hAnsi="Times New Roman" w:cs="Times New Roman"/>
          <w:sz w:val="24"/>
          <w:szCs w:val="24"/>
        </w:rPr>
        <w:t xml:space="preserve">   </w:t>
      </w:r>
      <w:r w:rsidRPr="00FA4D05">
        <w:rPr>
          <w:rFonts w:ascii="Times New Roman" w:eastAsia="Calibri" w:hAnsi="Times New Roman" w:cs="Times New Roman"/>
          <w:b/>
          <w:sz w:val="24"/>
          <w:szCs w:val="24"/>
        </w:rPr>
        <w:t>(</w:t>
      </w:r>
      <w:proofErr w:type="gramEnd"/>
      <w:r w:rsidRPr="00FA4D05">
        <w:rPr>
          <w:rFonts w:ascii="Times New Roman" w:eastAsia="Calibri" w:hAnsi="Times New Roman" w:cs="Times New Roman"/>
          <w:b/>
          <w:sz w:val="24"/>
          <w:szCs w:val="24"/>
        </w:rPr>
        <w:t>0-10)</w:t>
      </w:r>
    </w:p>
    <w:p w14:paraId="4E44DA75" w14:textId="77777777" w:rsidR="00425706" w:rsidRPr="00FA4D05" w:rsidRDefault="00425706" w:rsidP="00FA4D05">
      <w:pPr>
        <w:spacing w:after="0" w:line="240" w:lineRule="auto"/>
        <w:rPr>
          <w:rFonts w:ascii="Times New Roman" w:eastAsia="Calibri" w:hAnsi="Times New Roman" w:cs="Times New Roman"/>
          <w:sz w:val="24"/>
          <w:szCs w:val="24"/>
        </w:rPr>
      </w:pPr>
    </w:p>
    <w:p w14:paraId="2CBD8963"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3.</w:t>
      </w:r>
      <w:r w:rsidRPr="00FA4D05">
        <w:rPr>
          <w:rFonts w:ascii="Times New Roman" w:eastAsia="Calibri" w:hAnsi="Times New Roman" w:cs="Times New Roman"/>
          <w:sz w:val="24"/>
          <w:szCs w:val="24"/>
        </w:rPr>
        <w:tab/>
        <w:t xml:space="preserve">Qualifications and experience of staff to be assigned.  Education, position in the firm, and   </w:t>
      </w:r>
    </w:p>
    <w:p w14:paraId="7E4C7181" w14:textId="77777777" w:rsidR="00FA4D05" w:rsidRP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sz w:val="24"/>
          <w:szCs w:val="24"/>
        </w:rPr>
        <w:t xml:space="preserve">            years and types of experience will be considered.</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Total Available: 25</w:t>
      </w:r>
    </w:p>
    <w:p w14:paraId="55AB5A32"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a.</w:t>
      </w:r>
      <w:r w:rsidRPr="00FA4D05">
        <w:rPr>
          <w:rFonts w:ascii="Times New Roman" w:eastAsia="Calibri" w:hAnsi="Times New Roman" w:cs="Times New Roman"/>
          <w:sz w:val="24"/>
          <w:szCs w:val="24"/>
        </w:rPr>
        <w:t xml:space="preserve"> Qualifications of audit team, including tribal government and enterprise audit</w:t>
      </w:r>
    </w:p>
    <w:p w14:paraId="29B02594"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t xml:space="preserve">    experience.</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t xml:space="preserve">            </w:t>
      </w:r>
      <w:r w:rsidRPr="00FA4D05">
        <w:rPr>
          <w:rFonts w:ascii="Times New Roman" w:eastAsia="Calibri" w:hAnsi="Times New Roman" w:cs="Times New Roman"/>
          <w:b/>
          <w:sz w:val="24"/>
          <w:szCs w:val="24"/>
        </w:rPr>
        <w:t>(0-20)</w:t>
      </w:r>
    </w:p>
    <w:p w14:paraId="659E6A71" w14:textId="427D952B" w:rsidR="00FA4D05" w:rsidRDefault="00FA4D05" w:rsidP="00FA4D05">
      <w:pPr>
        <w:spacing w:after="0" w:line="240" w:lineRule="auto"/>
        <w:rPr>
          <w:rFonts w:ascii="Times New Roman" w:eastAsia="Calibri" w:hAnsi="Times New Roman" w:cs="Times New Roman"/>
          <w:b/>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b.</w:t>
      </w:r>
      <w:r w:rsidRPr="00FA4D05">
        <w:rPr>
          <w:rFonts w:ascii="Times New Roman" w:eastAsia="Calibri" w:hAnsi="Times New Roman" w:cs="Times New Roman"/>
          <w:sz w:val="24"/>
          <w:szCs w:val="24"/>
        </w:rPr>
        <w:t xml:space="preserve"> Supervision to be exercised over the audit team by firm’s management</w:t>
      </w:r>
      <w:r w:rsidRPr="00FA4D05">
        <w:rPr>
          <w:rFonts w:ascii="Times New Roman" w:eastAsia="Calibri" w:hAnsi="Times New Roman" w:cs="Times New Roman"/>
          <w:sz w:val="24"/>
          <w:szCs w:val="24"/>
        </w:rPr>
        <w:tab/>
        <w:t xml:space="preserve">          </w:t>
      </w:r>
      <w:proofErr w:type="gramStart"/>
      <w:r w:rsidRPr="00FA4D05">
        <w:rPr>
          <w:rFonts w:ascii="Times New Roman" w:eastAsia="Calibri" w:hAnsi="Times New Roman" w:cs="Times New Roman"/>
          <w:sz w:val="24"/>
          <w:szCs w:val="24"/>
        </w:rPr>
        <w:t xml:space="preserve">   </w:t>
      </w:r>
      <w:r w:rsidRPr="00FA4D05">
        <w:rPr>
          <w:rFonts w:ascii="Times New Roman" w:eastAsia="Calibri" w:hAnsi="Times New Roman" w:cs="Times New Roman"/>
          <w:b/>
          <w:sz w:val="24"/>
          <w:szCs w:val="24"/>
        </w:rPr>
        <w:t>(</w:t>
      </w:r>
      <w:proofErr w:type="gramEnd"/>
      <w:r w:rsidRPr="00FA4D05">
        <w:rPr>
          <w:rFonts w:ascii="Times New Roman" w:eastAsia="Calibri" w:hAnsi="Times New Roman" w:cs="Times New Roman"/>
          <w:b/>
          <w:sz w:val="24"/>
          <w:szCs w:val="24"/>
        </w:rPr>
        <w:t>0-5)</w:t>
      </w:r>
    </w:p>
    <w:p w14:paraId="66D06437" w14:textId="77777777" w:rsidR="00425706" w:rsidRPr="00FA4D05" w:rsidRDefault="00425706" w:rsidP="00FA4D05">
      <w:pPr>
        <w:spacing w:after="0" w:line="240" w:lineRule="auto"/>
        <w:rPr>
          <w:rFonts w:ascii="Times New Roman" w:eastAsia="Calibri" w:hAnsi="Times New Roman" w:cs="Times New Roman"/>
          <w:sz w:val="24"/>
          <w:szCs w:val="24"/>
        </w:rPr>
      </w:pPr>
    </w:p>
    <w:p w14:paraId="09665C6D"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4.</w:t>
      </w:r>
      <w:r w:rsidRPr="00FA4D05">
        <w:rPr>
          <w:rFonts w:ascii="Times New Roman" w:eastAsia="Calibri" w:hAnsi="Times New Roman" w:cs="Times New Roman"/>
          <w:sz w:val="24"/>
          <w:szCs w:val="24"/>
        </w:rPr>
        <w:tab/>
        <w:t>Small Business Preference:</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Total Available: 10</w:t>
      </w:r>
    </w:p>
    <w:p w14:paraId="36F4803D"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a.</w:t>
      </w:r>
      <w:r w:rsidRPr="00FA4D05">
        <w:rPr>
          <w:rFonts w:ascii="Times New Roman" w:eastAsia="Calibri" w:hAnsi="Times New Roman" w:cs="Times New Roman"/>
          <w:sz w:val="24"/>
          <w:szCs w:val="24"/>
        </w:rPr>
        <w:t xml:space="preserve"> A small business is defined as a business concern which is 51% or more owned by </w:t>
      </w:r>
    </w:p>
    <w:p w14:paraId="5CE8784E"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persons residing within a fifty (50) mile radius of the project site, not dominant in its field  </w:t>
      </w:r>
    </w:p>
    <w:p w14:paraId="5D5C2180"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of operation; and not an affiliate or subsidiary of a business dominant in its field of </w:t>
      </w:r>
    </w:p>
    <w:p w14:paraId="327E0B2F"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operation.</w:t>
      </w:r>
    </w:p>
    <w:p w14:paraId="287FE231"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r>
      <w:r w:rsidRPr="00FA4D05">
        <w:rPr>
          <w:rFonts w:ascii="Times New Roman" w:eastAsia="Calibri" w:hAnsi="Times New Roman" w:cs="Times New Roman"/>
          <w:i/>
          <w:sz w:val="24"/>
          <w:szCs w:val="24"/>
        </w:rPr>
        <w:t>b.</w:t>
      </w:r>
      <w:r w:rsidRPr="00FA4D05">
        <w:rPr>
          <w:rFonts w:ascii="Times New Roman" w:eastAsia="Calibri" w:hAnsi="Times New Roman" w:cs="Times New Roman"/>
          <w:sz w:val="24"/>
          <w:szCs w:val="24"/>
        </w:rPr>
        <w:t xml:space="preserve"> To be eligible for Small Business Preference, proposer shall include a statement on </w:t>
      </w:r>
    </w:p>
    <w:p w14:paraId="4D153CA7"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company letterhead, assuring the firm is 51% locally owned.  This statement shall include      </w:t>
      </w:r>
    </w:p>
    <w:p w14:paraId="42C4BE1E"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the name(s) of each owner, the percentage owned, and list the county of state in which </w:t>
      </w:r>
    </w:p>
    <w:p w14:paraId="10BE4A83"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each owner resides.</w:t>
      </w:r>
    </w:p>
    <w:p w14:paraId="6F3D2D3F"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5.</w:t>
      </w:r>
      <w:r w:rsidRPr="00FA4D05">
        <w:rPr>
          <w:rFonts w:ascii="Times New Roman" w:eastAsia="Calibri" w:hAnsi="Times New Roman" w:cs="Times New Roman"/>
          <w:sz w:val="24"/>
          <w:szCs w:val="24"/>
        </w:rPr>
        <w:tab/>
        <w:t>Indian Preference:</w:t>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sz w:val="24"/>
          <w:szCs w:val="24"/>
        </w:rPr>
        <w:tab/>
      </w:r>
      <w:r w:rsidRPr="00FA4D05">
        <w:rPr>
          <w:rFonts w:ascii="Times New Roman" w:eastAsia="Calibri" w:hAnsi="Times New Roman" w:cs="Times New Roman"/>
          <w:b/>
          <w:sz w:val="24"/>
          <w:szCs w:val="24"/>
        </w:rPr>
        <w:t>Total Available: 15</w:t>
      </w:r>
    </w:p>
    <w:p w14:paraId="18FDC9CB"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t xml:space="preserve">a. Indian owned organizations are those businesses owned in substantial part by person(s)   </w:t>
      </w:r>
    </w:p>
    <w:p w14:paraId="5B33269E"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who are members of a federally recognized tribe, group or band.</w:t>
      </w:r>
    </w:p>
    <w:p w14:paraId="545D6C3D"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ab/>
        <w:t xml:space="preserve">b. To be eligible for Indian Preference, proposer shall include a statement on company </w:t>
      </w:r>
      <w:r w:rsidRPr="00FA4D05">
        <w:rPr>
          <w:rFonts w:ascii="Times New Roman" w:eastAsia="Calibri" w:hAnsi="Times New Roman" w:cs="Times New Roman"/>
          <w:sz w:val="24"/>
          <w:szCs w:val="24"/>
        </w:rPr>
        <w:tab/>
        <w:t xml:space="preserve"> </w:t>
      </w:r>
      <w:r w:rsidRPr="00FA4D05">
        <w:rPr>
          <w:rFonts w:ascii="Times New Roman" w:eastAsia="Calibri" w:hAnsi="Times New Roman" w:cs="Times New Roman"/>
          <w:sz w:val="24"/>
          <w:szCs w:val="24"/>
        </w:rPr>
        <w:tab/>
        <w:t xml:space="preserve">letterhead, assuring the firm is 51% Indian owned.  This statement shall include the </w:t>
      </w:r>
    </w:p>
    <w:p w14:paraId="1F0E4F22"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name(s) of each owner, the percentage owned, the person(s) tribal affiliation and roll </w:t>
      </w:r>
    </w:p>
    <w:p w14:paraId="02FE7F35"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            number.</w:t>
      </w:r>
    </w:p>
    <w:p w14:paraId="7862BC0A" w14:textId="77777777" w:rsidR="00FA4D05" w:rsidRPr="00FA4D05" w:rsidRDefault="00FA4D05" w:rsidP="00FA4D05">
      <w:pPr>
        <w:spacing w:after="0" w:line="240" w:lineRule="auto"/>
        <w:rPr>
          <w:rFonts w:ascii="Times New Roman" w:eastAsia="Calibri" w:hAnsi="Times New Roman" w:cs="Times New Roman"/>
          <w:sz w:val="24"/>
          <w:szCs w:val="24"/>
        </w:rPr>
      </w:pPr>
    </w:p>
    <w:p w14:paraId="7ED4B6C7"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TOTAL POINTS: 100</w:t>
      </w:r>
    </w:p>
    <w:p w14:paraId="4174FDD5" w14:textId="77777777" w:rsidR="00FA4D05" w:rsidRPr="00FA4D05" w:rsidRDefault="00FA4D05" w:rsidP="00FA4D05">
      <w:pPr>
        <w:spacing w:after="0" w:line="240" w:lineRule="auto"/>
        <w:rPr>
          <w:rFonts w:ascii="Times New Roman" w:eastAsia="Calibri" w:hAnsi="Times New Roman" w:cs="Times New Roman"/>
          <w:sz w:val="24"/>
          <w:szCs w:val="24"/>
        </w:rPr>
      </w:pPr>
    </w:p>
    <w:p w14:paraId="403AB2DD" w14:textId="77777777"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QUESTIONS</w:t>
      </w:r>
    </w:p>
    <w:p w14:paraId="26ECA400" w14:textId="77777777" w:rsidR="00FA4D05" w:rsidRPr="00FA4D05" w:rsidRDefault="00FA4D05" w:rsidP="00FA4D05">
      <w:pPr>
        <w:spacing w:after="0" w:line="240" w:lineRule="auto"/>
        <w:rPr>
          <w:rFonts w:ascii="Times New Roman" w:eastAsia="Calibri" w:hAnsi="Times New Roman" w:cs="Times New Roman"/>
          <w:sz w:val="24"/>
          <w:szCs w:val="24"/>
        </w:rPr>
      </w:pPr>
    </w:p>
    <w:p w14:paraId="5F5C5410" w14:textId="60FBFC1F" w:rsidR="00FA4D05" w:rsidRPr="00FA4D05" w:rsidRDefault="00FA4D05" w:rsidP="00FA4D05">
      <w:pPr>
        <w:spacing w:after="0" w:line="240" w:lineRule="auto"/>
        <w:rPr>
          <w:rFonts w:ascii="Times New Roman" w:eastAsia="Calibri" w:hAnsi="Times New Roman" w:cs="Times New Roman"/>
          <w:sz w:val="24"/>
          <w:szCs w:val="24"/>
        </w:rPr>
      </w:pPr>
      <w:r w:rsidRPr="00FA4D05">
        <w:rPr>
          <w:rFonts w:ascii="Times New Roman" w:eastAsia="Calibri" w:hAnsi="Times New Roman" w:cs="Times New Roman"/>
          <w:sz w:val="24"/>
          <w:szCs w:val="24"/>
        </w:rPr>
        <w:t xml:space="preserve">For questions on this RFP, please contact </w:t>
      </w:r>
      <w:r w:rsidR="00425706">
        <w:rPr>
          <w:rFonts w:ascii="Times New Roman" w:eastAsia="Calibri" w:hAnsi="Times New Roman" w:cs="Times New Roman"/>
          <w:sz w:val="24"/>
          <w:szCs w:val="24"/>
        </w:rPr>
        <w:t>Gerald Ballard</w:t>
      </w:r>
      <w:r w:rsidRPr="00FA4D05">
        <w:rPr>
          <w:rFonts w:ascii="Times New Roman" w:eastAsia="Calibri" w:hAnsi="Times New Roman" w:cs="Times New Roman"/>
          <w:sz w:val="24"/>
          <w:szCs w:val="24"/>
        </w:rPr>
        <w:t xml:space="preserve"> at (530) 924-27</w:t>
      </w:r>
      <w:r w:rsidR="00425706">
        <w:rPr>
          <w:rFonts w:ascii="Times New Roman" w:eastAsia="Calibri" w:hAnsi="Times New Roman" w:cs="Times New Roman"/>
          <w:sz w:val="24"/>
          <w:szCs w:val="24"/>
        </w:rPr>
        <w:t>17</w:t>
      </w:r>
      <w:r w:rsidRPr="00FA4D05">
        <w:rPr>
          <w:rFonts w:ascii="Times New Roman" w:eastAsia="Calibri" w:hAnsi="Times New Roman" w:cs="Times New Roman"/>
          <w:sz w:val="24"/>
          <w:szCs w:val="24"/>
        </w:rPr>
        <w:t xml:space="preserve"> or at</w:t>
      </w:r>
      <w:r w:rsidR="00425706">
        <w:rPr>
          <w:rFonts w:ascii="Times New Roman" w:eastAsia="Calibri" w:hAnsi="Times New Roman" w:cs="Times New Roman"/>
          <w:sz w:val="24"/>
          <w:szCs w:val="24"/>
        </w:rPr>
        <w:t xml:space="preserve"> gballard@mechoopda-nsn.gov</w:t>
      </w:r>
      <w:r w:rsidRPr="00FA4D05">
        <w:rPr>
          <w:rFonts w:ascii="Times New Roman" w:eastAsia="Calibri" w:hAnsi="Times New Roman" w:cs="Times New Roman"/>
          <w:sz w:val="24"/>
          <w:szCs w:val="24"/>
        </w:rPr>
        <w:t>.</w:t>
      </w:r>
    </w:p>
    <w:p w14:paraId="0BBF5A0C" w14:textId="77777777" w:rsidR="004B3057" w:rsidRDefault="004B3057"/>
    <w:sectPr w:rsidR="004B3057" w:rsidSect="00120C2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31AC" w14:textId="77777777" w:rsidR="00331FDA" w:rsidRDefault="00331FDA" w:rsidP="00425706">
      <w:pPr>
        <w:spacing w:after="0" w:line="240" w:lineRule="auto"/>
      </w:pPr>
      <w:r>
        <w:separator/>
      </w:r>
    </w:p>
  </w:endnote>
  <w:endnote w:type="continuationSeparator" w:id="0">
    <w:p w14:paraId="72550E9C" w14:textId="77777777" w:rsidR="00331FDA" w:rsidRDefault="00331FDA" w:rsidP="0042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1929056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7411CF43" w14:textId="310F9569" w:rsidR="006C7588" w:rsidRPr="006C7588" w:rsidRDefault="00331FDA">
            <w:pPr>
              <w:pStyle w:val="Footer"/>
              <w:jc w:val="right"/>
              <w:rPr>
                <w:sz w:val="16"/>
                <w:szCs w:val="16"/>
              </w:rPr>
            </w:pPr>
            <w:r>
              <w:rPr>
                <w:sz w:val="16"/>
                <w:szCs w:val="16"/>
              </w:rPr>
              <w:t>MIT 201</w:t>
            </w:r>
            <w:r w:rsidR="00425706">
              <w:rPr>
                <w:sz w:val="16"/>
                <w:szCs w:val="16"/>
              </w:rPr>
              <w:t>8</w:t>
            </w:r>
            <w:r>
              <w:rPr>
                <w:sz w:val="16"/>
                <w:szCs w:val="16"/>
              </w:rPr>
              <w:t xml:space="preserve"> Audit RFP      </w:t>
            </w:r>
            <w:r w:rsidRPr="006C7588">
              <w:rPr>
                <w:sz w:val="16"/>
                <w:szCs w:val="16"/>
              </w:rPr>
              <w:t xml:space="preserve">Page </w:t>
            </w:r>
            <w:r w:rsidRPr="006C7588">
              <w:rPr>
                <w:b/>
                <w:bCs/>
                <w:sz w:val="16"/>
                <w:szCs w:val="16"/>
              </w:rPr>
              <w:fldChar w:fldCharType="begin"/>
            </w:r>
            <w:r w:rsidRPr="006C7588">
              <w:rPr>
                <w:b/>
                <w:bCs/>
                <w:sz w:val="16"/>
                <w:szCs w:val="16"/>
              </w:rPr>
              <w:instrText xml:space="preserve"> PAGE </w:instrText>
            </w:r>
            <w:r w:rsidRPr="006C7588">
              <w:rPr>
                <w:b/>
                <w:bCs/>
                <w:sz w:val="16"/>
                <w:szCs w:val="16"/>
              </w:rPr>
              <w:fldChar w:fldCharType="separate"/>
            </w:r>
            <w:r>
              <w:rPr>
                <w:b/>
                <w:bCs/>
                <w:noProof/>
                <w:sz w:val="16"/>
                <w:szCs w:val="16"/>
              </w:rPr>
              <w:t>1</w:t>
            </w:r>
            <w:r w:rsidRPr="006C7588">
              <w:rPr>
                <w:b/>
                <w:bCs/>
                <w:sz w:val="16"/>
                <w:szCs w:val="16"/>
              </w:rPr>
              <w:fldChar w:fldCharType="end"/>
            </w:r>
            <w:r w:rsidRPr="006C7588">
              <w:rPr>
                <w:sz w:val="16"/>
                <w:szCs w:val="16"/>
              </w:rPr>
              <w:t xml:space="preserve"> of </w:t>
            </w:r>
            <w:r w:rsidRPr="006C7588">
              <w:rPr>
                <w:b/>
                <w:bCs/>
                <w:sz w:val="16"/>
                <w:szCs w:val="16"/>
              </w:rPr>
              <w:fldChar w:fldCharType="begin"/>
            </w:r>
            <w:r w:rsidRPr="006C7588">
              <w:rPr>
                <w:b/>
                <w:bCs/>
                <w:sz w:val="16"/>
                <w:szCs w:val="16"/>
              </w:rPr>
              <w:instrText xml:space="preserve"> NUMPAGES  </w:instrText>
            </w:r>
            <w:r w:rsidRPr="006C7588">
              <w:rPr>
                <w:b/>
                <w:bCs/>
                <w:sz w:val="16"/>
                <w:szCs w:val="16"/>
              </w:rPr>
              <w:fldChar w:fldCharType="separate"/>
            </w:r>
            <w:r>
              <w:rPr>
                <w:b/>
                <w:bCs/>
                <w:noProof/>
                <w:sz w:val="16"/>
                <w:szCs w:val="16"/>
              </w:rPr>
              <w:t>4</w:t>
            </w:r>
            <w:r w:rsidRPr="006C7588">
              <w:rPr>
                <w:b/>
                <w:bCs/>
                <w:sz w:val="16"/>
                <w:szCs w:val="16"/>
              </w:rPr>
              <w:fldChar w:fldCharType="end"/>
            </w:r>
          </w:p>
        </w:sdtContent>
      </w:sdt>
    </w:sdtContent>
  </w:sdt>
  <w:p w14:paraId="6A493B4B" w14:textId="77777777" w:rsidR="006C7588" w:rsidRPr="00262872" w:rsidRDefault="00E61DF3" w:rsidP="00262872">
    <w:pPr>
      <w:pStyle w:val="Footer"/>
      <w:jc w:val="both"/>
      <w:outlineLvl w:val="0"/>
      <w:rPr>
        <w:sz w:val="18"/>
      </w:rPr>
    </w:pPr>
  </w:p>
  <w:p w14:paraId="16749320" w14:textId="77777777" w:rsidR="006704EF" w:rsidRDefault="00E61D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6FBD" w14:textId="77777777" w:rsidR="00331FDA" w:rsidRDefault="00331FDA" w:rsidP="00425706">
      <w:pPr>
        <w:spacing w:after="0" w:line="240" w:lineRule="auto"/>
      </w:pPr>
      <w:r>
        <w:separator/>
      </w:r>
    </w:p>
  </w:footnote>
  <w:footnote w:type="continuationSeparator" w:id="0">
    <w:p w14:paraId="79640F57" w14:textId="77777777" w:rsidR="00331FDA" w:rsidRDefault="00331FDA" w:rsidP="00425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05"/>
    <w:rsid w:val="002D15C6"/>
    <w:rsid w:val="00331FDA"/>
    <w:rsid w:val="00425706"/>
    <w:rsid w:val="004935C7"/>
    <w:rsid w:val="004B3057"/>
    <w:rsid w:val="00A209D9"/>
    <w:rsid w:val="00AA2EB8"/>
    <w:rsid w:val="00CB1C0A"/>
    <w:rsid w:val="00E61DF3"/>
    <w:rsid w:val="00FA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5015"/>
  <w15:chartTrackingRefBased/>
  <w15:docId w15:val="{E6575B27-E383-47DF-B368-3EA138C5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05"/>
  </w:style>
  <w:style w:type="paragraph" w:styleId="Header">
    <w:name w:val="header"/>
    <w:basedOn w:val="Normal"/>
    <w:link w:val="HeaderChar"/>
    <w:uiPriority w:val="99"/>
    <w:unhideWhenUsed/>
    <w:rsid w:val="0042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Ballard</dc:creator>
  <cp:keywords/>
  <dc:description/>
  <cp:lastModifiedBy>N Huitt</cp:lastModifiedBy>
  <cp:revision>2</cp:revision>
  <dcterms:created xsi:type="dcterms:W3CDTF">2019-01-11T22:24:00Z</dcterms:created>
  <dcterms:modified xsi:type="dcterms:W3CDTF">2019-01-11T22:24:00Z</dcterms:modified>
</cp:coreProperties>
</file>